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A73" w:rsidRDefault="00C80A73" w:rsidP="00C80A73">
      <w:pPr>
        <w:pStyle w:val="ttfm71"/>
        <w:shd w:val="clear" w:color="auto" w:fill="EAEAEA"/>
        <w:rPr>
          <w:color w:val="151515"/>
          <w:sz w:val="29"/>
          <w:szCs w:val="29"/>
        </w:rPr>
      </w:pPr>
      <w:r>
        <w:rPr>
          <w:noProof/>
        </w:rPr>
        <w:drawing>
          <wp:inline distT="0" distB="0" distL="0" distR="0" wp14:anchorId="48B9DDD7" wp14:editId="614A5AC8">
            <wp:extent cx="5018567" cy="28996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4240" t="20213" r="13538" b="24469"/>
                    <a:stretch/>
                  </pic:blipFill>
                  <pic:spPr bwMode="auto">
                    <a:xfrm>
                      <a:off x="0" y="0"/>
                      <a:ext cx="5021907" cy="2901549"/>
                    </a:xfrm>
                    <a:prstGeom prst="rect">
                      <a:avLst/>
                    </a:prstGeom>
                    <a:ln>
                      <a:noFill/>
                    </a:ln>
                    <a:extLst>
                      <a:ext uri="{53640926-AAD7-44D8-BBD7-CCE9431645EC}">
                        <a14:shadowObscured xmlns:a14="http://schemas.microsoft.com/office/drawing/2010/main"/>
                      </a:ext>
                    </a:extLst>
                  </pic:spPr>
                </pic:pic>
              </a:graphicData>
            </a:graphic>
          </wp:inline>
        </w:drawing>
      </w:r>
    </w:p>
    <w:p w:rsidR="00426680" w:rsidRDefault="00661ABF" w:rsidP="00426680">
      <w:pPr>
        <w:pStyle w:val="ttfm71"/>
        <w:shd w:val="clear" w:color="auto" w:fill="EAEAEA"/>
        <w:rPr>
          <w:color w:val="151515"/>
          <w:sz w:val="29"/>
          <w:szCs w:val="29"/>
        </w:rPr>
      </w:pPr>
      <w:r w:rsidRPr="00426680">
        <w:rPr>
          <w:color w:val="151515"/>
          <w:sz w:val="29"/>
          <w:szCs w:val="29"/>
          <w:highlight w:val="yellow"/>
        </w:rPr>
        <w:t>My goal is to</w:t>
      </w:r>
      <w:r w:rsidR="00C80A73" w:rsidRPr="00426680">
        <w:rPr>
          <w:color w:val="151515"/>
          <w:sz w:val="29"/>
          <w:szCs w:val="29"/>
          <w:highlight w:val="yellow"/>
        </w:rPr>
        <w:t xml:space="preserve"> help managers, engineers, designers, checkers, quality</w:t>
      </w:r>
      <w:r w:rsidRPr="00426680">
        <w:rPr>
          <w:color w:val="151515"/>
          <w:sz w:val="29"/>
          <w:szCs w:val="29"/>
          <w:highlight w:val="yellow"/>
        </w:rPr>
        <w:t xml:space="preserve"> personnel and CMM operators </w:t>
      </w:r>
      <w:r w:rsidR="00C80A73" w:rsidRPr="00426680">
        <w:rPr>
          <w:color w:val="151515"/>
          <w:sz w:val="29"/>
          <w:szCs w:val="29"/>
          <w:highlight w:val="yellow"/>
        </w:rPr>
        <w:t>reduce product costs, reduce product development time, and improve product quality by correctly appl</w:t>
      </w:r>
      <w:r w:rsidRPr="00426680">
        <w:rPr>
          <w:color w:val="151515"/>
          <w:sz w:val="29"/>
          <w:szCs w:val="29"/>
          <w:highlight w:val="yellow"/>
        </w:rPr>
        <w:t>ying and interpreting ASME GD&amp;T</w:t>
      </w:r>
      <w:r w:rsidR="00C80A73" w:rsidRPr="00426680">
        <w:rPr>
          <w:color w:val="151515"/>
          <w:sz w:val="29"/>
          <w:szCs w:val="29"/>
          <w:highlight w:val="yellow"/>
        </w:rPr>
        <w:t xml:space="preserve"> standards</w:t>
      </w:r>
      <w:r w:rsidR="00426680">
        <w:rPr>
          <w:color w:val="151515"/>
          <w:sz w:val="29"/>
          <w:szCs w:val="29"/>
          <w:highlight w:val="yellow"/>
        </w:rPr>
        <w:t xml:space="preserve"> and various dimensioning methods</w:t>
      </w:r>
      <w:r w:rsidR="00426680">
        <w:rPr>
          <w:color w:val="151515"/>
          <w:sz w:val="29"/>
          <w:szCs w:val="29"/>
        </w:rPr>
        <w:t>.</w:t>
      </w:r>
    </w:p>
    <w:p w:rsidR="00C80A73" w:rsidRDefault="00C80A73" w:rsidP="00426680">
      <w:pPr>
        <w:pStyle w:val="ttfm71"/>
        <w:shd w:val="clear" w:color="auto" w:fill="EAEAEA"/>
        <w:rPr>
          <w:color w:val="151515"/>
          <w:sz w:val="29"/>
          <w:szCs w:val="29"/>
        </w:rPr>
      </w:pPr>
      <w:r w:rsidRPr="00426680">
        <w:rPr>
          <w:color w:val="151515"/>
          <w:sz w:val="29"/>
          <w:szCs w:val="29"/>
          <w:highlight w:val="yellow"/>
        </w:rPr>
        <w:t>Proper use of standards and a common dimensional engineering process will eliminate many product related problems and lower production and inspection costs.</w:t>
      </w:r>
    </w:p>
    <w:p w:rsidR="00C80A73" w:rsidRDefault="00C80A73" w:rsidP="00C80A73">
      <w:pPr>
        <w:pStyle w:val="NormalWeb"/>
        <w:shd w:val="clear" w:color="auto" w:fill="EAEAEA"/>
        <w:spacing w:before="0" w:beforeAutospacing="0" w:after="0"/>
        <w:ind w:left="600"/>
        <w:rPr>
          <w:color w:val="151515"/>
          <w:sz w:val="29"/>
          <w:szCs w:val="29"/>
        </w:rPr>
      </w:pPr>
      <w:r>
        <w:rPr>
          <w:color w:val="151515"/>
          <w:sz w:val="29"/>
          <w:szCs w:val="29"/>
        </w:rPr>
        <w:t>​</w:t>
      </w:r>
    </w:p>
    <w:p w:rsidR="00C80A73" w:rsidRDefault="00C80A73" w:rsidP="00661ABF">
      <w:pPr>
        <w:pStyle w:val="ttfm71"/>
        <w:shd w:val="clear" w:color="auto" w:fill="EAEAEA"/>
        <w:spacing w:before="0" w:beforeAutospacing="0" w:after="0"/>
        <w:ind w:left="600"/>
        <w:rPr>
          <w:color w:val="151515"/>
          <w:sz w:val="29"/>
          <w:szCs w:val="29"/>
        </w:rPr>
      </w:pPr>
    </w:p>
    <w:p w:rsidR="00661ABF" w:rsidRDefault="00661ABF" w:rsidP="00661ABF">
      <w:pPr>
        <w:pStyle w:val="ttfm71"/>
        <w:shd w:val="clear" w:color="auto" w:fill="EAEAEA"/>
        <w:spacing w:before="0" w:beforeAutospacing="0" w:after="0"/>
        <w:ind w:left="600"/>
        <w:rPr>
          <w:color w:val="151515"/>
          <w:sz w:val="29"/>
          <w:szCs w:val="29"/>
        </w:rPr>
      </w:pPr>
    </w:p>
    <w:p w:rsidR="00661ABF" w:rsidRDefault="00661ABF" w:rsidP="00661ABF">
      <w:pPr>
        <w:pStyle w:val="ttfm71"/>
        <w:shd w:val="clear" w:color="auto" w:fill="EAEAEA"/>
        <w:spacing w:before="0" w:beforeAutospacing="0" w:after="0"/>
        <w:ind w:left="600"/>
        <w:rPr>
          <w:color w:val="151515"/>
          <w:sz w:val="29"/>
          <w:szCs w:val="29"/>
        </w:rPr>
      </w:pPr>
    </w:p>
    <w:p w:rsidR="00661ABF" w:rsidRDefault="00661ABF" w:rsidP="00661ABF">
      <w:pPr>
        <w:pStyle w:val="ttfm71"/>
        <w:shd w:val="clear" w:color="auto" w:fill="EAEAEA"/>
        <w:spacing w:before="0" w:beforeAutospacing="0" w:after="0"/>
        <w:ind w:left="600"/>
        <w:rPr>
          <w:color w:val="151515"/>
          <w:sz w:val="29"/>
          <w:szCs w:val="29"/>
        </w:rPr>
      </w:pPr>
    </w:p>
    <w:p w:rsidR="00661ABF" w:rsidRDefault="00661ABF" w:rsidP="00661ABF">
      <w:pPr>
        <w:pStyle w:val="ttfm71"/>
        <w:shd w:val="clear" w:color="auto" w:fill="EAEAEA"/>
        <w:spacing w:before="0" w:beforeAutospacing="0" w:after="0"/>
        <w:ind w:left="600"/>
        <w:rPr>
          <w:color w:val="151515"/>
          <w:sz w:val="29"/>
          <w:szCs w:val="29"/>
        </w:rPr>
      </w:pPr>
    </w:p>
    <w:p w:rsidR="00661ABF" w:rsidRDefault="00661ABF" w:rsidP="00661ABF">
      <w:pPr>
        <w:pStyle w:val="ttfm71"/>
        <w:shd w:val="clear" w:color="auto" w:fill="EAEAEA"/>
        <w:spacing w:before="0" w:beforeAutospacing="0" w:after="0"/>
        <w:ind w:left="600"/>
        <w:rPr>
          <w:color w:val="151515"/>
          <w:sz w:val="29"/>
          <w:szCs w:val="29"/>
        </w:rPr>
      </w:pPr>
    </w:p>
    <w:p w:rsidR="00426680" w:rsidRDefault="00426680" w:rsidP="00C80A73">
      <w:pPr>
        <w:pStyle w:val="boldtext1"/>
        <w:rPr>
          <w:rStyle w:val="tvecustomfontsize"/>
          <w:color w:val="E60E0E"/>
          <w:sz w:val="48"/>
          <w:szCs w:val="48"/>
        </w:rPr>
      </w:pPr>
    </w:p>
    <w:p w:rsidR="00C80A73" w:rsidRDefault="00C80A73" w:rsidP="00C80A73">
      <w:pPr>
        <w:pStyle w:val="boldtext1"/>
        <w:rPr>
          <w:color w:val="E60E0E"/>
          <w:sz w:val="27"/>
          <w:szCs w:val="27"/>
        </w:rPr>
      </w:pPr>
      <w:r>
        <w:rPr>
          <w:rStyle w:val="tvecustomfontsize"/>
          <w:color w:val="E60E0E"/>
          <w:sz w:val="48"/>
          <w:szCs w:val="48"/>
        </w:rPr>
        <w:lastRenderedPageBreak/>
        <w:t>GD&amp;T Mentoring</w:t>
      </w:r>
    </w:p>
    <w:p w:rsidR="00C80A73" w:rsidRDefault="00C80A73" w:rsidP="00661ABF">
      <w:pPr>
        <w:pStyle w:val="ttfm71"/>
        <w:spacing w:after="0"/>
        <w:rPr>
          <w:color w:val="151515"/>
          <w:sz w:val="29"/>
          <w:szCs w:val="29"/>
        </w:rPr>
      </w:pPr>
      <w:r>
        <w:rPr>
          <w:color w:val="151515"/>
          <w:sz w:val="29"/>
          <w:szCs w:val="29"/>
        </w:rPr>
        <w:t xml:space="preserve">Had GD&amp;T training but still not confident when </w:t>
      </w:r>
      <w:proofErr w:type="spellStart"/>
      <w:r>
        <w:rPr>
          <w:color w:val="151515"/>
          <w:sz w:val="29"/>
          <w:szCs w:val="29"/>
        </w:rPr>
        <w:t>tolerancing</w:t>
      </w:r>
      <w:proofErr w:type="spellEnd"/>
      <w:r>
        <w:rPr>
          <w:color w:val="151515"/>
          <w:sz w:val="29"/>
          <w:szCs w:val="29"/>
        </w:rPr>
        <w:t xml:space="preserve"> your drawings?</w:t>
      </w:r>
    </w:p>
    <w:p w:rsidR="00C80A73" w:rsidRDefault="00C80A73" w:rsidP="00661ABF">
      <w:pPr>
        <w:pStyle w:val="ttfm71"/>
        <w:spacing w:after="0"/>
        <w:rPr>
          <w:color w:val="151515"/>
          <w:sz w:val="29"/>
          <w:szCs w:val="29"/>
        </w:rPr>
      </w:pPr>
      <w:r>
        <w:rPr>
          <w:color w:val="151515"/>
          <w:sz w:val="29"/>
          <w:szCs w:val="29"/>
        </w:rPr>
        <w:t>Want guidance for your GD&amp;T team?</w:t>
      </w:r>
    </w:p>
    <w:p w:rsidR="00C80A73" w:rsidRDefault="00C80A73" w:rsidP="00661ABF">
      <w:pPr>
        <w:pStyle w:val="ttfm71"/>
        <w:spacing w:after="0" w:line="360" w:lineRule="atLeast"/>
        <w:rPr>
          <w:color w:val="151515"/>
          <w:sz w:val="29"/>
          <w:szCs w:val="29"/>
        </w:rPr>
      </w:pPr>
      <w:r>
        <w:rPr>
          <w:color w:val="151515"/>
          <w:sz w:val="29"/>
          <w:szCs w:val="29"/>
        </w:rPr>
        <w:t>Having disagreements on how to tolerance your parts?</w:t>
      </w:r>
    </w:p>
    <w:p w:rsidR="00C80A73" w:rsidRDefault="00C80A73" w:rsidP="00661ABF">
      <w:pPr>
        <w:pStyle w:val="ttfm71"/>
        <w:spacing w:after="0"/>
        <w:rPr>
          <w:color w:val="151515"/>
          <w:sz w:val="29"/>
          <w:szCs w:val="29"/>
        </w:rPr>
      </w:pPr>
      <w:r>
        <w:rPr>
          <w:color w:val="151515"/>
          <w:sz w:val="29"/>
          <w:szCs w:val="29"/>
        </w:rPr>
        <w:t>My mentoring services can provide expert help with your drawings. </w:t>
      </w:r>
    </w:p>
    <w:p w:rsidR="00C80A73" w:rsidRDefault="00C80A73" w:rsidP="00661ABF">
      <w:pPr>
        <w:pStyle w:val="ttfm71"/>
        <w:spacing w:after="0"/>
        <w:rPr>
          <w:color w:val="151515"/>
          <w:sz w:val="29"/>
          <w:szCs w:val="29"/>
        </w:rPr>
      </w:pPr>
      <w:r>
        <w:rPr>
          <w:color w:val="151515"/>
          <w:sz w:val="29"/>
          <w:szCs w:val="29"/>
        </w:rPr>
        <w:t>Want to know more abo</w:t>
      </w:r>
      <w:r w:rsidR="00661ABF">
        <w:rPr>
          <w:color w:val="151515"/>
          <w:sz w:val="29"/>
          <w:szCs w:val="29"/>
        </w:rPr>
        <w:t xml:space="preserve">ut ASME </w:t>
      </w:r>
      <w:r>
        <w:rPr>
          <w:color w:val="151515"/>
          <w:sz w:val="29"/>
          <w:szCs w:val="29"/>
        </w:rPr>
        <w:t>standards? </w:t>
      </w:r>
    </w:p>
    <w:p w:rsidR="00C80A73" w:rsidRDefault="00C80A73" w:rsidP="00C80A73">
      <w:pPr>
        <w:pStyle w:val="ttfm71"/>
        <w:spacing w:line="390" w:lineRule="atLeast"/>
        <w:rPr>
          <w:sz w:val="30"/>
          <w:szCs w:val="30"/>
        </w:rPr>
      </w:pPr>
      <w:r>
        <w:rPr>
          <w:rStyle w:val="boldtext2"/>
          <w:sz w:val="30"/>
          <w:szCs w:val="30"/>
        </w:rPr>
        <w:t>The current situation in many companies</w:t>
      </w:r>
      <w:r>
        <w:rPr>
          <w:sz w:val="30"/>
          <w:szCs w:val="30"/>
        </w:rPr>
        <w:t xml:space="preserve"> - In my travels, I see numerous examples of drawings with poorly defined parts, overly restrictive tolerances or ambiguous tolerances. And when drawings are clear and correct, they are often misinterpreted by downstream users.</w:t>
      </w:r>
    </w:p>
    <w:p w:rsidR="00C80A73" w:rsidRDefault="00C80A73" w:rsidP="00C80A73">
      <w:pPr>
        <w:pStyle w:val="ttfm71"/>
        <w:spacing w:line="390" w:lineRule="atLeast"/>
        <w:rPr>
          <w:sz w:val="30"/>
          <w:szCs w:val="30"/>
        </w:rPr>
      </w:pPr>
      <w:r w:rsidRPr="00426680">
        <w:rPr>
          <w:sz w:val="30"/>
          <w:szCs w:val="30"/>
          <w:highlight w:val="yellow"/>
        </w:rPr>
        <w:t>Even when companies have had GD&amp;T training, it helps a little, but, it often doesn't solve many of the on the job problems. Training is often packed into a two or three day marathon experience, like drinking from a firehose. These rapid fire training experiences are not very effective and studies show that 80-90% of the content is often forgotten within a few weeks.</w:t>
      </w:r>
    </w:p>
    <w:p w:rsidR="00C80A73" w:rsidRDefault="00C80A73" w:rsidP="00C80A73">
      <w:pPr>
        <w:pStyle w:val="ttfm71"/>
        <w:spacing w:line="390" w:lineRule="atLeast"/>
        <w:rPr>
          <w:sz w:val="30"/>
          <w:szCs w:val="30"/>
        </w:rPr>
      </w:pPr>
      <w:r w:rsidRPr="00426680">
        <w:rPr>
          <w:sz w:val="30"/>
          <w:szCs w:val="30"/>
          <w:highlight w:val="yellow"/>
        </w:rPr>
        <w:t>GD&amp;T training is helpful, but, it teaches mostly content. But what is needed to make a lasting cha</w:t>
      </w:r>
      <w:r w:rsidR="00661ABF" w:rsidRPr="00426680">
        <w:rPr>
          <w:sz w:val="30"/>
          <w:szCs w:val="30"/>
          <w:highlight w:val="yellow"/>
        </w:rPr>
        <w:t xml:space="preserve">nge is content plus on-the-job </w:t>
      </w:r>
      <w:r w:rsidRPr="00426680">
        <w:rPr>
          <w:sz w:val="30"/>
          <w:szCs w:val="30"/>
          <w:highlight w:val="yellow"/>
        </w:rPr>
        <w:t>guidance and feedback. This includes: the importance of standards, how to dimension parts to protect their intended functions, and how to verify tolerances.</w:t>
      </w:r>
    </w:p>
    <w:p w:rsidR="00C80A73" w:rsidRDefault="00C80A73" w:rsidP="00C80A73">
      <w:pPr>
        <w:pStyle w:val="ttfm71"/>
        <w:spacing w:line="390" w:lineRule="atLeast"/>
        <w:rPr>
          <w:sz w:val="30"/>
          <w:szCs w:val="30"/>
        </w:rPr>
      </w:pPr>
      <w:r>
        <w:rPr>
          <w:rStyle w:val="boldtext2"/>
          <w:sz w:val="30"/>
          <w:szCs w:val="30"/>
        </w:rPr>
        <w:t>​What is GD&amp;T mentoring?</w:t>
      </w:r>
      <w:r>
        <w:rPr>
          <w:sz w:val="30"/>
          <w:szCs w:val="30"/>
        </w:rPr>
        <w:t xml:space="preserve"> - </w:t>
      </w:r>
      <w:r w:rsidRPr="00426680">
        <w:rPr>
          <w:sz w:val="30"/>
          <w:szCs w:val="30"/>
          <w:highlight w:val="yellow"/>
        </w:rPr>
        <w:t xml:space="preserve">Mentoring is a technical activity that involves working with your drawings. The results from mentoring are usable on your project. Mentoring ensures that part </w:t>
      </w:r>
      <w:proofErr w:type="spellStart"/>
      <w:r w:rsidRPr="00426680">
        <w:rPr>
          <w:sz w:val="30"/>
          <w:szCs w:val="30"/>
          <w:highlight w:val="yellow"/>
        </w:rPr>
        <w:t>tolerancing</w:t>
      </w:r>
      <w:proofErr w:type="spellEnd"/>
      <w:r w:rsidRPr="00426680">
        <w:rPr>
          <w:sz w:val="30"/>
          <w:szCs w:val="30"/>
          <w:highlight w:val="yellow"/>
        </w:rPr>
        <w:t xml:space="preserve"> is clear, standard compliant and functional.  Mentoring is an excellent follow-up to GD&amp;T training - it is</w:t>
      </w:r>
      <w:r>
        <w:rPr>
          <w:sz w:val="30"/>
          <w:szCs w:val="30"/>
        </w:rPr>
        <w:t xml:space="preserve"> </w:t>
      </w:r>
      <w:r w:rsidRPr="00426680">
        <w:rPr>
          <w:sz w:val="30"/>
          <w:szCs w:val="30"/>
          <w:highlight w:val="yellow"/>
        </w:rPr>
        <w:lastRenderedPageBreak/>
        <w:t>clearly the best way to ensure that the material learned in a workshop is properly applied and integrated into your dimensional management process. Mentoring may be: an expert resource for your GD&amp;T group, a source for</w:t>
      </w:r>
      <w:r w:rsidR="00661ABF" w:rsidRPr="00426680">
        <w:rPr>
          <w:sz w:val="30"/>
          <w:szCs w:val="30"/>
          <w:highlight w:val="yellow"/>
        </w:rPr>
        <w:t xml:space="preserve"> understanding the ASME </w:t>
      </w:r>
      <w:r w:rsidRPr="00426680">
        <w:rPr>
          <w:sz w:val="30"/>
          <w:szCs w:val="30"/>
          <w:highlight w:val="yellow"/>
        </w:rPr>
        <w:t>standards activities, guidance on dimensioning approaches, review of measurement methods, etc.</w:t>
      </w:r>
    </w:p>
    <w:p w:rsidR="00C80A73" w:rsidRDefault="00C80A73" w:rsidP="00661ABF">
      <w:pPr>
        <w:pStyle w:val="ttfm71"/>
        <w:spacing w:after="0" w:line="0" w:lineRule="atLeast"/>
        <w:rPr>
          <w:sz w:val="30"/>
          <w:szCs w:val="30"/>
        </w:rPr>
      </w:pPr>
      <w:r>
        <w:rPr>
          <w:rStyle w:val="boldtext2"/>
          <w:sz w:val="30"/>
          <w:szCs w:val="30"/>
        </w:rPr>
        <w:t>Benefits of mentoring</w:t>
      </w:r>
      <w:r>
        <w:rPr>
          <w:sz w:val="30"/>
          <w:szCs w:val="30"/>
        </w:rPr>
        <w:t> - The benefits of mentoring can impact many areas of your organization. </w:t>
      </w:r>
    </w:p>
    <w:p w:rsidR="00C80A73" w:rsidRDefault="00C80A73" w:rsidP="00661ABF">
      <w:pPr>
        <w:pStyle w:val="ttfm71"/>
        <w:spacing w:after="0" w:line="0" w:lineRule="atLeast"/>
        <w:rPr>
          <w:sz w:val="30"/>
          <w:szCs w:val="30"/>
        </w:rPr>
      </w:pPr>
      <w:r>
        <w:rPr>
          <w:sz w:val="30"/>
          <w:szCs w:val="30"/>
        </w:rPr>
        <w:t>- Anticipates problems instead of reacting to problems.</w:t>
      </w:r>
    </w:p>
    <w:p w:rsidR="00C80A73" w:rsidRDefault="00C80A73" w:rsidP="00661ABF">
      <w:pPr>
        <w:pStyle w:val="ttfm71"/>
        <w:spacing w:after="0" w:line="0" w:lineRule="atLeast"/>
        <w:rPr>
          <w:sz w:val="30"/>
          <w:szCs w:val="30"/>
        </w:rPr>
      </w:pPr>
      <w:r>
        <w:rPr>
          <w:sz w:val="30"/>
          <w:szCs w:val="30"/>
        </w:rPr>
        <w:t>- Eliminates vague tolerances and many common drawing errors.</w:t>
      </w:r>
    </w:p>
    <w:p w:rsidR="00C80A73" w:rsidRDefault="00C80A73" w:rsidP="00661ABF">
      <w:pPr>
        <w:pStyle w:val="ttfm71"/>
        <w:spacing w:after="0" w:line="0" w:lineRule="atLeast"/>
        <w:rPr>
          <w:sz w:val="30"/>
          <w:szCs w:val="30"/>
        </w:rPr>
      </w:pPr>
      <w:r>
        <w:rPr>
          <w:sz w:val="30"/>
          <w:szCs w:val="30"/>
        </w:rPr>
        <w:t>- Focuses on creating part tolerances that protect the function of your parts</w:t>
      </w:r>
      <w:proofErr w:type="gramStart"/>
      <w:r>
        <w:rPr>
          <w:sz w:val="30"/>
          <w:szCs w:val="30"/>
        </w:rPr>
        <w:t>..</w:t>
      </w:r>
      <w:proofErr w:type="gramEnd"/>
    </w:p>
    <w:p w:rsidR="00C80A73" w:rsidRDefault="00C80A73" w:rsidP="00661ABF">
      <w:pPr>
        <w:pStyle w:val="ttfm71"/>
        <w:spacing w:after="0" w:line="0" w:lineRule="atLeast"/>
        <w:rPr>
          <w:sz w:val="30"/>
          <w:szCs w:val="30"/>
        </w:rPr>
      </w:pPr>
      <w:r>
        <w:rPr>
          <w:sz w:val="30"/>
          <w:szCs w:val="30"/>
        </w:rPr>
        <w:t>- Helps to create a link between the part functional requirements and the tolerances. </w:t>
      </w:r>
    </w:p>
    <w:p w:rsidR="00C80A73" w:rsidRDefault="00C80A73" w:rsidP="00661ABF">
      <w:pPr>
        <w:pStyle w:val="ttfm71"/>
        <w:spacing w:after="0" w:line="0" w:lineRule="atLeast"/>
        <w:rPr>
          <w:sz w:val="30"/>
          <w:szCs w:val="30"/>
        </w:rPr>
      </w:pPr>
      <w:r>
        <w:rPr>
          <w:sz w:val="30"/>
          <w:szCs w:val="30"/>
        </w:rPr>
        <w:t>- Reduces product development time.</w:t>
      </w:r>
    </w:p>
    <w:p w:rsidR="00C80A73" w:rsidRDefault="00C80A73" w:rsidP="00661ABF">
      <w:pPr>
        <w:pStyle w:val="ttfm71"/>
        <w:spacing w:after="0" w:line="0" w:lineRule="atLeast"/>
        <w:rPr>
          <w:sz w:val="30"/>
          <w:szCs w:val="30"/>
        </w:rPr>
      </w:pPr>
      <w:r>
        <w:rPr>
          <w:sz w:val="30"/>
          <w:szCs w:val="30"/>
        </w:rPr>
        <w:t>- Lowers production and gaging costs.</w:t>
      </w:r>
      <w:bookmarkStart w:id="0" w:name="_GoBack"/>
      <w:bookmarkEnd w:id="0"/>
    </w:p>
    <w:p w:rsidR="00C80A73" w:rsidRDefault="00C80A73" w:rsidP="00661ABF">
      <w:pPr>
        <w:pStyle w:val="ttfm71"/>
        <w:spacing w:after="0" w:line="0" w:lineRule="atLeast"/>
        <w:rPr>
          <w:sz w:val="30"/>
          <w:szCs w:val="30"/>
        </w:rPr>
      </w:pPr>
      <w:r>
        <w:rPr>
          <w:sz w:val="30"/>
          <w:szCs w:val="30"/>
        </w:rPr>
        <w:t>- Improves the inspection process of part tolerances.</w:t>
      </w:r>
    </w:p>
    <w:p w:rsidR="00C80A73" w:rsidRDefault="00C80A73" w:rsidP="00661ABF">
      <w:pPr>
        <w:pStyle w:val="ttfm71"/>
        <w:spacing w:after="0" w:line="0" w:lineRule="atLeast"/>
        <w:rPr>
          <w:sz w:val="30"/>
          <w:szCs w:val="30"/>
        </w:rPr>
      </w:pPr>
      <w:r w:rsidRPr="00426680">
        <w:rPr>
          <w:sz w:val="30"/>
          <w:szCs w:val="30"/>
          <w:highlight w:val="yellow"/>
        </w:rPr>
        <w:t>- Reinforces GD&amp;T training content and shows how to apply GD&amp;T on your products.</w:t>
      </w:r>
    </w:p>
    <w:p w:rsidR="00C80A73" w:rsidRDefault="00C80A73" w:rsidP="00C80A73">
      <w:pPr>
        <w:pStyle w:val="ttfm71"/>
        <w:spacing w:line="390" w:lineRule="atLeast"/>
        <w:rPr>
          <w:sz w:val="30"/>
          <w:szCs w:val="30"/>
        </w:rPr>
      </w:pPr>
      <w:r>
        <w:rPr>
          <w:rStyle w:val="boldtext2"/>
          <w:sz w:val="30"/>
          <w:szCs w:val="30"/>
        </w:rPr>
        <w:t>Hire Alex as your virtual mentor today</w:t>
      </w:r>
      <w:r>
        <w:rPr>
          <w:sz w:val="30"/>
          <w:szCs w:val="30"/>
        </w:rPr>
        <w:t xml:space="preserve"> - Let me work with your staff on a long-term basis, helping them to become truly proficient in applying and understanding </w:t>
      </w:r>
      <w:proofErr w:type="spellStart"/>
      <w:r>
        <w:rPr>
          <w:sz w:val="30"/>
          <w:szCs w:val="30"/>
        </w:rPr>
        <w:t>tolerancing</w:t>
      </w:r>
      <w:proofErr w:type="spellEnd"/>
      <w:r>
        <w:rPr>
          <w:sz w:val="30"/>
          <w:szCs w:val="30"/>
        </w:rPr>
        <w:t xml:space="preserve"> on your engineering drawings. My oversight and guidance will help the </w:t>
      </w:r>
      <w:proofErr w:type="spellStart"/>
      <w:r>
        <w:rPr>
          <w:sz w:val="30"/>
          <w:szCs w:val="30"/>
        </w:rPr>
        <w:t>tolerancing</w:t>
      </w:r>
      <w:proofErr w:type="spellEnd"/>
      <w:r>
        <w:rPr>
          <w:sz w:val="30"/>
          <w:szCs w:val="30"/>
        </w:rPr>
        <w:t xml:space="preserve"> process to become the successful long-term so</w:t>
      </w:r>
      <w:r w:rsidR="00661ABF">
        <w:rPr>
          <w:sz w:val="30"/>
          <w:szCs w:val="30"/>
        </w:rPr>
        <w:t xml:space="preserve">lution you need. </w:t>
      </w:r>
    </w:p>
    <w:p w:rsidR="00C80A73" w:rsidRDefault="00C80A73" w:rsidP="00C80A73">
      <w:pPr>
        <w:pStyle w:val="ttfm71"/>
        <w:spacing w:line="360" w:lineRule="atLeast"/>
        <w:rPr>
          <w:color w:val="151515"/>
          <w:sz w:val="29"/>
          <w:szCs w:val="29"/>
        </w:rPr>
      </w:pPr>
    </w:p>
    <w:p w:rsidR="00C80A73" w:rsidRDefault="00C80A73" w:rsidP="00C80A73">
      <w:pPr>
        <w:pStyle w:val="boldtext1"/>
        <w:rPr>
          <w:color w:val="E60E0E"/>
          <w:sz w:val="27"/>
          <w:szCs w:val="27"/>
        </w:rPr>
      </w:pPr>
      <w:r>
        <w:rPr>
          <w:rStyle w:val="tvecustomfontsize"/>
          <w:color w:val="E60E0E"/>
          <w:sz w:val="48"/>
          <w:szCs w:val="48"/>
        </w:rPr>
        <w:lastRenderedPageBreak/>
        <w:t>Consulting</w:t>
      </w:r>
    </w:p>
    <w:p w:rsidR="00C80A73" w:rsidRPr="006C59C3" w:rsidRDefault="00C80A73" w:rsidP="00426680">
      <w:pPr>
        <w:pStyle w:val="ttfm71"/>
        <w:spacing w:after="0" w:line="0" w:lineRule="atLeast"/>
        <w:rPr>
          <w:color w:val="151515"/>
          <w:sz w:val="29"/>
          <w:szCs w:val="29"/>
          <w:highlight w:val="yellow"/>
        </w:rPr>
      </w:pPr>
      <w:r w:rsidRPr="006C59C3">
        <w:rPr>
          <w:color w:val="151515"/>
          <w:sz w:val="29"/>
          <w:szCs w:val="29"/>
          <w:highlight w:val="yellow"/>
        </w:rPr>
        <w:t>Parts don't fit or function? </w:t>
      </w:r>
    </w:p>
    <w:p w:rsidR="00C80A73" w:rsidRPr="006C59C3" w:rsidRDefault="00C80A73" w:rsidP="00426680">
      <w:pPr>
        <w:pStyle w:val="ttfm71"/>
        <w:spacing w:after="0" w:line="0" w:lineRule="atLeast"/>
        <w:rPr>
          <w:color w:val="151515"/>
          <w:sz w:val="29"/>
          <w:szCs w:val="29"/>
          <w:highlight w:val="yellow"/>
        </w:rPr>
      </w:pPr>
      <w:proofErr w:type="gramStart"/>
      <w:r w:rsidRPr="006C59C3">
        <w:rPr>
          <w:color w:val="151515"/>
          <w:sz w:val="29"/>
          <w:szCs w:val="29"/>
          <w:highlight w:val="yellow"/>
        </w:rPr>
        <w:t>Disputes over part acceptance?</w:t>
      </w:r>
      <w:proofErr w:type="gramEnd"/>
    </w:p>
    <w:p w:rsidR="00C80A73" w:rsidRPr="006C59C3" w:rsidRDefault="00C80A73" w:rsidP="00426680">
      <w:pPr>
        <w:pStyle w:val="ttfm71"/>
        <w:spacing w:after="0" w:line="0" w:lineRule="atLeast"/>
        <w:rPr>
          <w:color w:val="151515"/>
          <w:sz w:val="29"/>
          <w:szCs w:val="29"/>
          <w:highlight w:val="yellow"/>
        </w:rPr>
      </w:pPr>
      <w:r w:rsidRPr="006C59C3">
        <w:rPr>
          <w:color w:val="151515"/>
          <w:sz w:val="29"/>
          <w:szCs w:val="29"/>
          <w:highlight w:val="yellow"/>
        </w:rPr>
        <w:t>Supplier disputes?</w:t>
      </w:r>
    </w:p>
    <w:p w:rsidR="00C80A73" w:rsidRPr="006C59C3" w:rsidRDefault="00C80A73" w:rsidP="00426680">
      <w:pPr>
        <w:pStyle w:val="ttfm71"/>
        <w:spacing w:after="0" w:line="0" w:lineRule="atLeast"/>
        <w:rPr>
          <w:color w:val="151515"/>
          <w:sz w:val="29"/>
          <w:szCs w:val="29"/>
          <w:highlight w:val="yellow"/>
        </w:rPr>
      </w:pPr>
      <w:r w:rsidRPr="006C59C3">
        <w:rPr>
          <w:color w:val="151515"/>
          <w:sz w:val="29"/>
          <w:szCs w:val="29"/>
          <w:highlight w:val="yellow"/>
        </w:rPr>
        <w:t>Need help defining or improving your dimensional engineering process?</w:t>
      </w:r>
    </w:p>
    <w:p w:rsidR="00C80A73" w:rsidRDefault="00C80A73" w:rsidP="00426680">
      <w:pPr>
        <w:pStyle w:val="ttfm71"/>
        <w:spacing w:after="0" w:line="0" w:lineRule="atLeast"/>
        <w:rPr>
          <w:color w:val="151515"/>
          <w:sz w:val="29"/>
          <w:szCs w:val="29"/>
        </w:rPr>
      </w:pPr>
      <w:r w:rsidRPr="006C59C3">
        <w:rPr>
          <w:color w:val="151515"/>
          <w:sz w:val="29"/>
          <w:szCs w:val="29"/>
          <w:highlight w:val="yellow"/>
        </w:rPr>
        <w:t xml:space="preserve">My consulting services can help with </w:t>
      </w:r>
      <w:r w:rsidR="00426680" w:rsidRPr="006C59C3">
        <w:rPr>
          <w:color w:val="151515"/>
          <w:sz w:val="29"/>
          <w:szCs w:val="29"/>
          <w:highlight w:val="yellow"/>
        </w:rPr>
        <w:t>all of these types of problems.</w:t>
      </w:r>
    </w:p>
    <w:p w:rsidR="00426680" w:rsidRDefault="00426680" w:rsidP="00426680">
      <w:pPr>
        <w:pStyle w:val="ttfm71"/>
        <w:spacing w:after="0" w:line="0" w:lineRule="atLeast"/>
        <w:rPr>
          <w:color w:val="151515"/>
          <w:sz w:val="29"/>
          <w:szCs w:val="29"/>
        </w:rPr>
      </w:pPr>
    </w:p>
    <w:p w:rsidR="00C80A73" w:rsidRDefault="00C80A73" w:rsidP="00C80A73">
      <w:pPr>
        <w:pStyle w:val="tvepleft"/>
        <w:rPr>
          <w:sz w:val="36"/>
          <w:szCs w:val="36"/>
        </w:rPr>
      </w:pPr>
      <w:r w:rsidRPr="006C59C3">
        <w:rPr>
          <w:rStyle w:val="boldtext2"/>
          <w:sz w:val="30"/>
          <w:szCs w:val="30"/>
          <w:highlight w:val="yellow"/>
        </w:rPr>
        <w:t xml:space="preserve">My goals for consulting </w:t>
      </w:r>
      <w:r w:rsidRPr="006C59C3">
        <w:rPr>
          <w:rStyle w:val="tvecustomfontsize"/>
          <w:sz w:val="30"/>
          <w:szCs w:val="30"/>
          <w:highlight w:val="yellow"/>
        </w:rPr>
        <w:t xml:space="preserve">- I help companies to reduce waste by improving their geometric dimensioning and </w:t>
      </w:r>
      <w:proofErr w:type="spellStart"/>
      <w:r w:rsidRPr="006C59C3">
        <w:rPr>
          <w:rStyle w:val="tvecustomfontsize"/>
          <w:sz w:val="30"/>
          <w:szCs w:val="30"/>
          <w:highlight w:val="yellow"/>
        </w:rPr>
        <w:t>tolerancing</w:t>
      </w:r>
      <w:proofErr w:type="spellEnd"/>
      <w:r w:rsidRPr="006C59C3">
        <w:rPr>
          <w:rStyle w:val="tvecustomfontsize"/>
          <w:sz w:val="30"/>
          <w:szCs w:val="30"/>
          <w:highlight w:val="yellow"/>
        </w:rPr>
        <w:t xml:space="preserve"> (GD&amp;T) on their drawings and their dimensional management process.</w:t>
      </w:r>
      <w:r>
        <w:rPr>
          <w:rStyle w:val="tvecustomfontsize"/>
          <w:sz w:val="30"/>
          <w:szCs w:val="30"/>
        </w:rPr>
        <w:t xml:space="preserve"> </w:t>
      </w:r>
    </w:p>
    <w:p w:rsidR="00C80A73" w:rsidRDefault="00C80A73" w:rsidP="00C80A73">
      <w:pPr>
        <w:pStyle w:val="ttfm71"/>
        <w:spacing w:line="360" w:lineRule="atLeast"/>
        <w:rPr>
          <w:sz w:val="36"/>
          <w:szCs w:val="36"/>
        </w:rPr>
      </w:pPr>
      <w:r>
        <w:rPr>
          <w:rStyle w:val="tvecustomfontsize"/>
          <w:sz w:val="30"/>
          <w:szCs w:val="30"/>
        </w:rPr>
        <w:t xml:space="preserve">The results are typically: reduced time to production, fewer changes after start-up, lower product costs, </w:t>
      </w:r>
      <w:proofErr w:type="gramStart"/>
      <w:r>
        <w:rPr>
          <w:rStyle w:val="tvecustomfontsize"/>
          <w:sz w:val="30"/>
          <w:szCs w:val="30"/>
        </w:rPr>
        <w:t>increased</w:t>
      </w:r>
      <w:proofErr w:type="gramEnd"/>
      <w:r>
        <w:rPr>
          <w:rStyle w:val="tvecustomfontsize"/>
          <w:sz w:val="30"/>
          <w:szCs w:val="30"/>
        </w:rPr>
        <w:t xml:space="preserve"> product quality.</w:t>
      </w:r>
    </w:p>
    <w:p w:rsidR="00C80A73" w:rsidRDefault="00C80A73" w:rsidP="00C80A73">
      <w:pPr>
        <w:pStyle w:val="ttfm71"/>
        <w:spacing w:line="360" w:lineRule="atLeast"/>
        <w:rPr>
          <w:sz w:val="36"/>
          <w:szCs w:val="36"/>
        </w:rPr>
      </w:pPr>
      <w:r w:rsidRPr="006C59C3">
        <w:rPr>
          <w:rStyle w:val="tvecustomfontsize"/>
          <w:sz w:val="30"/>
          <w:szCs w:val="30"/>
          <w:highlight w:val="yellow"/>
        </w:rPr>
        <w:t xml:space="preserve">As I work with companies from many industries, I continue to see vast amounts of time, resources, and money wasted. </w:t>
      </w:r>
      <w:proofErr w:type="gramStart"/>
      <w:r w:rsidRPr="006C59C3">
        <w:rPr>
          <w:rStyle w:val="tvecustomfontsize"/>
          <w:sz w:val="30"/>
          <w:szCs w:val="30"/>
          <w:highlight w:val="yellow"/>
        </w:rPr>
        <w:t>Often because the employees do not define or inspect parts properly, or the organizations' dimensional management process is flawed.</w:t>
      </w:r>
      <w:proofErr w:type="gramEnd"/>
      <w:r>
        <w:rPr>
          <w:rStyle w:val="tvecustomfontsize"/>
          <w:sz w:val="30"/>
          <w:szCs w:val="30"/>
        </w:rPr>
        <w:t> </w:t>
      </w:r>
    </w:p>
    <w:p w:rsidR="00C80A73" w:rsidRDefault="00C80A73" w:rsidP="00C80A73">
      <w:pPr>
        <w:pStyle w:val="ttfm71"/>
        <w:spacing w:line="360" w:lineRule="atLeast"/>
        <w:rPr>
          <w:sz w:val="30"/>
          <w:szCs w:val="30"/>
        </w:rPr>
      </w:pPr>
      <w:r>
        <w:rPr>
          <w:rStyle w:val="tvecustomfontsize"/>
          <w:b/>
          <w:bCs/>
          <w:sz w:val="30"/>
          <w:szCs w:val="30"/>
        </w:rPr>
        <w:t>My approach to consulting -</w:t>
      </w:r>
      <w:proofErr w:type="gramStart"/>
      <w:r>
        <w:rPr>
          <w:rStyle w:val="tvecustomfontsize"/>
          <w:b/>
          <w:bCs/>
          <w:sz w:val="30"/>
          <w:szCs w:val="30"/>
        </w:rPr>
        <w:t> </w:t>
      </w:r>
      <w:r>
        <w:rPr>
          <w:sz w:val="30"/>
          <w:szCs w:val="30"/>
        </w:rPr>
        <w:t> I</w:t>
      </w:r>
      <w:proofErr w:type="gramEnd"/>
      <w:r>
        <w:rPr>
          <w:rStyle w:val="tvecustomfontsize"/>
          <w:sz w:val="30"/>
          <w:szCs w:val="30"/>
        </w:rPr>
        <w:t xml:space="preserve"> focus on understanding your business objectives and the issues and obstacles in your organization before offering solutions. When you contact me, I will probably ask you a long list of questions designed to help me understand the objectives you want to achieve, the issues you want to explore, and obstacles you want to overcome. It may seem like my questions challenge the organizations judgement. In the past some clients rushed to the wrong solutions, because they didn't thoroughly understand the issues and obstacles preventing them from reaching their </w:t>
      </w:r>
      <w:r>
        <w:rPr>
          <w:rStyle w:val="tvecustomfontsize"/>
          <w:sz w:val="30"/>
          <w:szCs w:val="30"/>
        </w:rPr>
        <w:lastRenderedPageBreak/>
        <w:t>goals. I don't want to do this to you. I don't want to offer proposals until I have confidence that they will benefit your organization.</w:t>
      </w:r>
    </w:p>
    <w:p w:rsidR="00C80A73" w:rsidRDefault="00C80A73" w:rsidP="00C80A73">
      <w:pPr>
        <w:pStyle w:val="ttfm71"/>
        <w:spacing w:line="360" w:lineRule="atLeast"/>
        <w:rPr>
          <w:sz w:val="30"/>
          <w:szCs w:val="30"/>
        </w:rPr>
      </w:pPr>
      <w:r>
        <w:rPr>
          <w:sz w:val="30"/>
          <w:szCs w:val="30"/>
        </w:rPr>
        <w:t>Every company is unique and there is not a single solution for improving dimensional management, a cookie cutter approach leaves a lot of opportunity sitting on the table.</w:t>
      </w:r>
    </w:p>
    <w:p w:rsidR="00C80A73" w:rsidRDefault="00C80A73" w:rsidP="00C80A73">
      <w:pPr>
        <w:pStyle w:val="ttfm71"/>
        <w:spacing w:line="360" w:lineRule="atLeast"/>
        <w:rPr>
          <w:sz w:val="30"/>
          <w:szCs w:val="30"/>
        </w:rPr>
      </w:pPr>
      <w:r>
        <w:rPr>
          <w:rStyle w:val="boldtext2"/>
          <w:sz w:val="30"/>
          <w:szCs w:val="30"/>
        </w:rPr>
        <w:t>A system approach - </w:t>
      </w:r>
      <w:r>
        <w:rPr>
          <w:sz w:val="30"/>
          <w:szCs w:val="30"/>
        </w:rPr>
        <w:t xml:space="preserve">It is important to document the dimensional management process and get buy-in from the various parts of the organization. By using a system approach to dimensional management, great improvements can be realized in reduced time to production, fewer changes after start-up, lower product costs, </w:t>
      </w:r>
      <w:proofErr w:type="gramStart"/>
      <w:r>
        <w:rPr>
          <w:sz w:val="30"/>
          <w:szCs w:val="30"/>
        </w:rPr>
        <w:t>increased</w:t>
      </w:r>
      <w:proofErr w:type="gramEnd"/>
      <w:r>
        <w:rPr>
          <w:sz w:val="30"/>
          <w:szCs w:val="30"/>
        </w:rPr>
        <w:t xml:space="preserve"> product quality. </w:t>
      </w:r>
    </w:p>
    <w:p w:rsidR="00C80A73" w:rsidRDefault="00C80A73" w:rsidP="00C80A73">
      <w:pPr>
        <w:pStyle w:val="ttfm71"/>
        <w:spacing w:line="360" w:lineRule="atLeast"/>
        <w:rPr>
          <w:sz w:val="30"/>
          <w:szCs w:val="30"/>
        </w:rPr>
      </w:pPr>
      <w:r>
        <w:rPr>
          <w:sz w:val="30"/>
          <w:szCs w:val="30"/>
        </w:rPr>
        <w:t>As Deming once said...</w:t>
      </w:r>
      <w:r>
        <w:rPr>
          <w:sz w:val="30"/>
          <w:szCs w:val="30"/>
        </w:rPr>
        <w:br/>
      </w:r>
      <w:r>
        <w:rPr>
          <w:rStyle w:val="italictext1"/>
          <w:sz w:val="30"/>
          <w:szCs w:val="30"/>
        </w:rPr>
        <w:t>           </w:t>
      </w:r>
      <w:proofErr w:type="gramStart"/>
      <w:r>
        <w:rPr>
          <w:rStyle w:val="italictext1"/>
          <w:sz w:val="30"/>
          <w:szCs w:val="30"/>
        </w:rPr>
        <w:t>" Management's</w:t>
      </w:r>
      <w:proofErr w:type="gramEnd"/>
      <w:r>
        <w:rPr>
          <w:rStyle w:val="italictext1"/>
          <w:sz w:val="30"/>
          <w:szCs w:val="30"/>
        </w:rPr>
        <w:t xml:space="preserve"> job is to optimize the whole system"</w:t>
      </w:r>
    </w:p>
    <w:p w:rsidR="00C80A73" w:rsidRDefault="00C80A73" w:rsidP="00C80A73">
      <w:pPr>
        <w:pStyle w:val="ttfm71"/>
        <w:spacing w:line="360" w:lineRule="atLeast"/>
        <w:rPr>
          <w:sz w:val="30"/>
          <w:szCs w:val="30"/>
        </w:rPr>
      </w:pPr>
      <w:r>
        <w:rPr>
          <w:rStyle w:val="boldtext2"/>
          <w:sz w:val="30"/>
          <w:szCs w:val="30"/>
        </w:rPr>
        <w:t>Expert help is available - </w:t>
      </w:r>
      <w:r w:rsidRPr="006C59C3">
        <w:rPr>
          <w:sz w:val="30"/>
          <w:szCs w:val="30"/>
          <w:highlight w:val="yellow"/>
        </w:rPr>
        <w:t xml:space="preserve">If you think your organization could use some guidance in geometric dimensioning and </w:t>
      </w:r>
      <w:proofErr w:type="spellStart"/>
      <w:r w:rsidRPr="006C59C3">
        <w:rPr>
          <w:sz w:val="30"/>
          <w:szCs w:val="30"/>
          <w:highlight w:val="yellow"/>
        </w:rPr>
        <w:t>tolerancing</w:t>
      </w:r>
      <w:proofErr w:type="spellEnd"/>
      <w:r w:rsidRPr="006C59C3">
        <w:rPr>
          <w:sz w:val="30"/>
          <w:szCs w:val="30"/>
          <w:highlight w:val="yellow"/>
        </w:rPr>
        <w:t xml:space="preserve"> and dimensional management, then why not contact me for an initial consultation?</w:t>
      </w:r>
      <w:r>
        <w:rPr>
          <w:sz w:val="30"/>
          <w:szCs w:val="30"/>
        </w:rPr>
        <w:t xml:space="preserve"> </w:t>
      </w:r>
    </w:p>
    <w:p w:rsidR="00A26FF9" w:rsidRDefault="00A26FF9"/>
    <w:sectPr w:rsidR="00A26F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Robot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A73"/>
    <w:rsid w:val="002C0B39"/>
    <w:rsid w:val="00426680"/>
    <w:rsid w:val="00661ABF"/>
    <w:rsid w:val="006C59C3"/>
    <w:rsid w:val="00A26FF9"/>
    <w:rsid w:val="00C80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0A73"/>
    <w:pPr>
      <w:spacing w:before="100" w:beforeAutospacing="1" w:after="525" w:line="360" w:lineRule="atLeast"/>
    </w:pPr>
    <w:rPr>
      <w:rFonts w:ascii="Roboto" w:eastAsia="Times New Roman" w:hAnsi="Roboto" w:cs="Times New Roman"/>
      <w:color w:val="666666"/>
      <w:sz w:val="24"/>
      <w:szCs w:val="24"/>
    </w:rPr>
  </w:style>
  <w:style w:type="paragraph" w:customStyle="1" w:styleId="ttfm71">
    <w:name w:val="ttfm71"/>
    <w:basedOn w:val="Normal"/>
    <w:rsid w:val="00C80A73"/>
    <w:pPr>
      <w:spacing w:before="100" w:beforeAutospacing="1" w:after="525" w:line="384" w:lineRule="atLeast"/>
    </w:pPr>
    <w:rPr>
      <w:rFonts w:ascii="Roboto" w:eastAsia="Times New Roman" w:hAnsi="Roboto" w:cs="Times New Roman"/>
      <w:color w:val="666666"/>
      <w:sz w:val="38"/>
      <w:szCs w:val="38"/>
    </w:rPr>
  </w:style>
  <w:style w:type="paragraph" w:customStyle="1" w:styleId="boldtext1">
    <w:name w:val="bold_text1"/>
    <w:basedOn w:val="Normal"/>
    <w:rsid w:val="00C80A73"/>
    <w:pPr>
      <w:spacing w:before="100" w:beforeAutospacing="1" w:after="525" w:line="360" w:lineRule="atLeast"/>
    </w:pPr>
    <w:rPr>
      <w:rFonts w:ascii="Roboto" w:eastAsia="Times New Roman" w:hAnsi="Roboto" w:cs="Times New Roman"/>
      <w:b/>
      <w:bCs/>
      <w:color w:val="666666"/>
      <w:sz w:val="24"/>
      <w:szCs w:val="24"/>
    </w:rPr>
  </w:style>
  <w:style w:type="character" w:customStyle="1" w:styleId="tvecustomfontsize">
    <w:name w:val="tve_custom_font_size"/>
    <w:basedOn w:val="DefaultParagraphFont"/>
    <w:rsid w:val="00C80A73"/>
  </w:style>
  <w:style w:type="character" w:customStyle="1" w:styleId="boldtext2">
    <w:name w:val="bold_text2"/>
    <w:basedOn w:val="DefaultParagraphFont"/>
    <w:rsid w:val="00C80A73"/>
    <w:rPr>
      <w:b/>
      <w:bCs/>
    </w:rPr>
  </w:style>
  <w:style w:type="paragraph" w:customStyle="1" w:styleId="tvepleft">
    <w:name w:val="tve_p_left"/>
    <w:basedOn w:val="Normal"/>
    <w:rsid w:val="00C80A73"/>
    <w:pPr>
      <w:spacing w:before="100" w:beforeAutospacing="1" w:after="525" w:line="360" w:lineRule="atLeast"/>
    </w:pPr>
    <w:rPr>
      <w:rFonts w:ascii="Roboto" w:eastAsia="Times New Roman" w:hAnsi="Roboto" w:cs="Times New Roman"/>
      <w:color w:val="666666"/>
      <w:sz w:val="24"/>
      <w:szCs w:val="24"/>
    </w:rPr>
  </w:style>
  <w:style w:type="character" w:customStyle="1" w:styleId="italictext1">
    <w:name w:val="italic_text1"/>
    <w:basedOn w:val="DefaultParagraphFont"/>
    <w:rsid w:val="00C80A73"/>
    <w:rPr>
      <w:i/>
      <w:iCs/>
    </w:rPr>
  </w:style>
  <w:style w:type="paragraph" w:styleId="BalloonText">
    <w:name w:val="Balloon Text"/>
    <w:basedOn w:val="Normal"/>
    <w:link w:val="BalloonTextChar"/>
    <w:uiPriority w:val="99"/>
    <w:semiHidden/>
    <w:unhideWhenUsed/>
    <w:rsid w:val="00C80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A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0A73"/>
    <w:pPr>
      <w:spacing w:before="100" w:beforeAutospacing="1" w:after="525" w:line="360" w:lineRule="atLeast"/>
    </w:pPr>
    <w:rPr>
      <w:rFonts w:ascii="Roboto" w:eastAsia="Times New Roman" w:hAnsi="Roboto" w:cs="Times New Roman"/>
      <w:color w:val="666666"/>
      <w:sz w:val="24"/>
      <w:szCs w:val="24"/>
    </w:rPr>
  </w:style>
  <w:style w:type="paragraph" w:customStyle="1" w:styleId="ttfm71">
    <w:name w:val="ttfm71"/>
    <w:basedOn w:val="Normal"/>
    <w:rsid w:val="00C80A73"/>
    <w:pPr>
      <w:spacing w:before="100" w:beforeAutospacing="1" w:after="525" w:line="384" w:lineRule="atLeast"/>
    </w:pPr>
    <w:rPr>
      <w:rFonts w:ascii="Roboto" w:eastAsia="Times New Roman" w:hAnsi="Roboto" w:cs="Times New Roman"/>
      <w:color w:val="666666"/>
      <w:sz w:val="38"/>
      <w:szCs w:val="38"/>
    </w:rPr>
  </w:style>
  <w:style w:type="paragraph" w:customStyle="1" w:styleId="boldtext1">
    <w:name w:val="bold_text1"/>
    <w:basedOn w:val="Normal"/>
    <w:rsid w:val="00C80A73"/>
    <w:pPr>
      <w:spacing w:before="100" w:beforeAutospacing="1" w:after="525" w:line="360" w:lineRule="atLeast"/>
    </w:pPr>
    <w:rPr>
      <w:rFonts w:ascii="Roboto" w:eastAsia="Times New Roman" w:hAnsi="Roboto" w:cs="Times New Roman"/>
      <w:b/>
      <w:bCs/>
      <w:color w:val="666666"/>
      <w:sz w:val="24"/>
      <w:szCs w:val="24"/>
    </w:rPr>
  </w:style>
  <w:style w:type="character" w:customStyle="1" w:styleId="tvecustomfontsize">
    <w:name w:val="tve_custom_font_size"/>
    <w:basedOn w:val="DefaultParagraphFont"/>
    <w:rsid w:val="00C80A73"/>
  </w:style>
  <w:style w:type="character" w:customStyle="1" w:styleId="boldtext2">
    <w:name w:val="bold_text2"/>
    <w:basedOn w:val="DefaultParagraphFont"/>
    <w:rsid w:val="00C80A73"/>
    <w:rPr>
      <w:b/>
      <w:bCs/>
    </w:rPr>
  </w:style>
  <w:style w:type="paragraph" w:customStyle="1" w:styleId="tvepleft">
    <w:name w:val="tve_p_left"/>
    <w:basedOn w:val="Normal"/>
    <w:rsid w:val="00C80A73"/>
    <w:pPr>
      <w:spacing w:before="100" w:beforeAutospacing="1" w:after="525" w:line="360" w:lineRule="atLeast"/>
    </w:pPr>
    <w:rPr>
      <w:rFonts w:ascii="Roboto" w:eastAsia="Times New Roman" w:hAnsi="Roboto" w:cs="Times New Roman"/>
      <w:color w:val="666666"/>
      <w:sz w:val="24"/>
      <w:szCs w:val="24"/>
    </w:rPr>
  </w:style>
  <w:style w:type="character" w:customStyle="1" w:styleId="italictext1">
    <w:name w:val="italic_text1"/>
    <w:basedOn w:val="DefaultParagraphFont"/>
    <w:rsid w:val="00C80A73"/>
    <w:rPr>
      <w:i/>
      <w:iCs/>
    </w:rPr>
  </w:style>
  <w:style w:type="paragraph" w:styleId="BalloonText">
    <w:name w:val="Balloon Text"/>
    <w:basedOn w:val="Normal"/>
    <w:link w:val="BalloonTextChar"/>
    <w:uiPriority w:val="99"/>
    <w:semiHidden/>
    <w:unhideWhenUsed/>
    <w:rsid w:val="00C80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A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799486">
      <w:bodyDiv w:val="1"/>
      <w:marLeft w:val="0"/>
      <w:marRight w:val="0"/>
      <w:marTop w:val="0"/>
      <w:marBottom w:val="0"/>
      <w:divBdr>
        <w:top w:val="none" w:sz="0" w:space="0" w:color="auto"/>
        <w:left w:val="none" w:sz="0" w:space="0" w:color="auto"/>
        <w:bottom w:val="none" w:sz="0" w:space="0" w:color="auto"/>
        <w:right w:val="none" w:sz="0" w:space="0" w:color="auto"/>
      </w:divBdr>
      <w:divsChild>
        <w:div w:id="131559993">
          <w:marLeft w:val="0"/>
          <w:marRight w:val="0"/>
          <w:marTop w:val="0"/>
          <w:marBottom w:val="0"/>
          <w:divBdr>
            <w:top w:val="none" w:sz="0" w:space="0" w:color="auto"/>
            <w:left w:val="none" w:sz="0" w:space="0" w:color="auto"/>
            <w:bottom w:val="none" w:sz="0" w:space="0" w:color="auto"/>
            <w:right w:val="none" w:sz="0" w:space="0" w:color="auto"/>
          </w:divBdr>
          <w:divsChild>
            <w:div w:id="1108042839">
              <w:marLeft w:val="0"/>
              <w:marRight w:val="0"/>
              <w:marTop w:val="0"/>
              <w:marBottom w:val="0"/>
              <w:divBdr>
                <w:top w:val="none" w:sz="0" w:space="0" w:color="auto"/>
                <w:left w:val="none" w:sz="0" w:space="0" w:color="auto"/>
                <w:bottom w:val="none" w:sz="0" w:space="0" w:color="auto"/>
                <w:right w:val="none" w:sz="0" w:space="0" w:color="auto"/>
              </w:divBdr>
              <w:divsChild>
                <w:div w:id="747504111">
                  <w:marLeft w:val="0"/>
                  <w:marRight w:val="0"/>
                  <w:marTop w:val="0"/>
                  <w:marBottom w:val="600"/>
                  <w:divBdr>
                    <w:top w:val="none" w:sz="0" w:space="0" w:color="auto"/>
                    <w:left w:val="none" w:sz="0" w:space="0" w:color="auto"/>
                    <w:bottom w:val="none" w:sz="0" w:space="0" w:color="auto"/>
                    <w:right w:val="none" w:sz="0" w:space="0" w:color="auto"/>
                  </w:divBdr>
                  <w:divsChild>
                    <w:div w:id="910653453">
                      <w:marLeft w:val="0"/>
                      <w:marRight w:val="0"/>
                      <w:marTop w:val="0"/>
                      <w:marBottom w:val="0"/>
                      <w:divBdr>
                        <w:top w:val="none" w:sz="0" w:space="0" w:color="auto"/>
                        <w:left w:val="none" w:sz="0" w:space="0" w:color="auto"/>
                        <w:bottom w:val="none" w:sz="0" w:space="0" w:color="auto"/>
                        <w:right w:val="none" w:sz="0" w:space="0" w:color="auto"/>
                      </w:divBdr>
                      <w:divsChild>
                        <w:div w:id="1899168096">
                          <w:marLeft w:val="0"/>
                          <w:marRight w:val="0"/>
                          <w:marTop w:val="0"/>
                          <w:marBottom w:val="0"/>
                          <w:divBdr>
                            <w:top w:val="none" w:sz="0" w:space="0" w:color="auto"/>
                            <w:left w:val="none" w:sz="0" w:space="0" w:color="auto"/>
                            <w:bottom w:val="none" w:sz="0" w:space="0" w:color="auto"/>
                            <w:right w:val="none" w:sz="0" w:space="0" w:color="auto"/>
                          </w:divBdr>
                          <w:divsChild>
                            <w:div w:id="454832198">
                              <w:marLeft w:val="0"/>
                              <w:marRight w:val="0"/>
                              <w:marTop w:val="0"/>
                              <w:marBottom w:val="0"/>
                              <w:divBdr>
                                <w:top w:val="none" w:sz="0" w:space="0" w:color="auto"/>
                                <w:left w:val="none" w:sz="0" w:space="0" w:color="auto"/>
                                <w:bottom w:val="none" w:sz="0" w:space="0" w:color="auto"/>
                                <w:right w:val="none" w:sz="0" w:space="0" w:color="auto"/>
                              </w:divBdr>
                              <w:divsChild>
                                <w:div w:id="1587761572">
                                  <w:marLeft w:val="0"/>
                                  <w:marRight w:val="0"/>
                                  <w:marTop w:val="300"/>
                                  <w:marBottom w:val="300"/>
                                  <w:divBdr>
                                    <w:top w:val="none" w:sz="0" w:space="0" w:color="auto"/>
                                    <w:left w:val="none" w:sz="0" w:space="0" w:color="auto"/>
                                    <w:bottom w:val="none" w:sz="0" w:space="0" w:color="auto"/>
                                    <w:right w:val="none" w:sz="0" w:space="0" w:color="auto"/>
                                  </w:divBdr>
                                  <w:divsChild>
                                    <w:div w:id="966080572">
                                      <w:marLeft w:val="0"/>
                                      <w:marRight w:val="0"/>
                                      <w:marTop w:val="0"/>
                                      <w:marBottom w:val="0"/>
                                      <w:divBdr>
                                        <w:top w:val="none" w:sz="0" w:space="0" w:color="auto"/>
                                        <w:left w:val="none" w:sz="0" w:space="0" w:color="auto"/>
                                        <w:bottom w:val="none" w:sz="0" w:space="0" w:color="auto"/>
                                        <w:right w:val="none" w:sz="0" w:space="0" w:color="auto"/>
                                      </w:divBdr>
                                      <w:divsChild>
                                        <w:div w:id="1375813157">
                                          <w:marLeft w:val="0"/>
                                          <w:marRight w:val="0"/>
                                          <w:marTop w:val="0"/>
                                          <w:marBottom w:val="0"/>
                                          <w:divBdr>
                                            <w:top w:val="none" w:sz="0" w:space="0" w:color="auto"/>
                                            <w:left w:val="none" w:sz="0" w:space="0" w:color="auto"/>
                                            <w:bottom w:val="none" w:sz="0" w:space="0" w:color="auto"/>
                                            <w:right w:val="none" w:sz="0" w:space="0" w:color="auto"/>
                                          </w:divBdr>
                                          <w:divsChild>
                                            <w:div w:id="1030061337">
                                              <w:marLeft w:val="0"/>
                                              <w:marRight w:val="0"/>
                                              <w:marTop w:val="0"/>
                                              <w:marBottom w:val="0"/>
                                              <w:divBdr>
                                                <w:top w:val="none" w:sz="0" w:space="0" w:color="auto"/>
                                                <w:left w:val="none" w:sz="0" w:space="0" w:color="auto"/>
                                                <w:bottom w:val="none" w:sz="0" w:space="0" w:color="auto"/>
                                                <w:right w:val="none" w:sz="0" w:space="0" w:color="auto"/>
                                              </w:divBdr>
                                              <w:divsChild>
                                                <w:div w:id="1628194812">
                                                  <w:marLeft w:val="0"/>
                                                  <w:marRight w:val="0"/>
                                                  <w:marTop w:val="300"/>
                                                  <w:marBottom w:val="300"/>
                                                  <w:divBdr>
                                                    <w:top w:val="none" w:sz="0" w:space="0" w:color="auto"/>
                                                    <w:left w:val="none" w:sz="0" w:space="0" w:color="auto"/>
                                                    <w:bottom w:val="none" w:sz="0" w:space="0" w:color="auto"/>
                                                    <w:right w:val="none" w:sz="0" w:space="0" w:color="auto"/>
                                                  </w:divBdr>
                                                  <w:divsChild>
                                                    <w:div w:id="1499692911">
                                                      <w:marLeft w:val="0"/>
                                                      <w:marRight w:val="0"/>
                                                      <w:marTop w:val="0"/>
                                                      <w:marBottom w:val="0"/>
                                                      <w:divBdr>
                                                        <w:top w:val="none" w:sz="0" w:space="0" w:color="auto"/>
                                                        <w:left w:val="none" w:sz="0" w:space="0" w:color="auto"/>
                                                        <w:bottom w:val="none" w:sz="0" w:space="0" w:color="auto"/>
                                                        <w:right w:val="none" w:sz="0" w:space="0" w:color="auto"/>
                                                      </w:divBdr>
                                                      <w:divsChild>
                                                        <w:div w:id="1500192162">
                                                          <w:marLeft w:val="0"/>
                                                          <w:marRight w:val="0"/>
                                                          <w:marTop w:val="0"/>
                                                          <w:marBottom w:val="0"/>
                                                          <w:divBdr>
                                                            <w:top w:val="none" w:sz="0" w:space="0" w:color="auto"/>
                                                            <w:left w:val="none" w:sz="0" w:space="0" w:color="auto"/>
                                                            <w:bottom w:val="none" w:sz="0" w:space="0" w:color="auto"/>
                                                            <w:right w:val="none" w:sz="0" w:space="0" w:color="auto"/>
                                                          </w:divBdr>
                                                          <w:divsChild>
                                                            <w:div w:id="394620217">
                                                              <w:marLeft w:val="0"/>
                                                              <w:marRight w:val="0"/>
                                                              <w:marTop w:val="0"/>
                                                              <w:marBottom w:val="0"/>
                                                              <w:divBdr>
                                                                <w:top w:val="none" w:sz="0" w:space="0" w:color="auto"/>
                                                                <w:left w:val="none" w:sz="0" w:space="0" w:color="auto"/>
                                                                <w:bottom w:val="none" w:sz="0" w:space="0" w:color="auto"/>
                                                                <w:right w:val="none" w:sz="0" w:space="0" w:color="auto"/>
                                                              </w:divBdr>
                                                              <w:divsChild>
                                                                <w:div w:id="1552617413">
                                                                  <w:marLeft w:val="0"/>
                                                                  <w:marRight w:val="0"/>
                                                                  <w:marTop w:val="300"/>
                                                                  <w:marBottom w:val="300"/>
                                                                  <w:divBdr>
                                                                    <w:top w:val="none" w:sz="0" w:space="0" w:color="auto"/>
                                                                    <w:left w:val="none" w:sz="0" w:space="0" w:color="auto"/>
                                                                    <w:bottom w:val="none" w:sz="0" w:space="0" w:color="auto"/>
                                                                    <w:right w:val="none" w:sz="0" w:space="0" w:color="auto"/>
                                                                  </w:divBdr>
                                                                  <w:divsChild>
                                                                    <w:div w:id="1795905741">
                                                                      <w:marLeft w:val="-225"/>
                                                                      <w:marRight w:val="0"/>
                                                                      <w:marTop w:val="0"/>
                                                                      <w:marBottom w:val="0"/>
                                                                      <w:divBdr>
                                                                        <w:top w:val="none" w:sz="0" w:space="0" w:color="auto"/>
                                                                        <w:left w:val="none" w:sz="0" w:space="0" w:color="auto"/>
                                                                        <w:bottom w:val="none" w:sz="0" w:space="0" w:color="auto"/>
                                                                        <w:right w:val="none" w:sz="0" w:space="0" w:color="auto"/>
                                                                      </w:divBdr>
                                                                      <w:divsChild>
                                                                        <w:div w:id="1395158837">
                                                                          <w:marLeft w:val="0"/>
                                                                          <w:marRight w:val="0"/>
                                                                          <w:marTop w:val="0"/>
                                                                          <w:marBottom w:val="0"/>
                                                                          <w:divBdr>
                                                                            <w:top w:val="none" w:sz="0" w:space="0" w:color="auto"/>
                                                                            <w:left w:val="none" w:sz="0" w:space="0" w:color="auto"/>
                                                                            <w:bottom w:val="none" w:sz="0" w:space="0" w:color="auto"/>
                                                                            <w:right w:val="none" w:sz="0" w:space="0" w:color="auto"/>
                                                                          </w:divBdr>
                                                                          <w:divsChild>
                                                                            <w:div w:id="928194548">
                                                                              <w:marLeft w:val="0"/>
                                                                              <w:marRight w:val="0"/>
                                                                              <w:marTop w:val="0"/>
                                                                              <w:marBottom w:val="0"/>
                                                                              <w:divBdr>
                                                                                <w:top w:val="none" w:sz="0" w:space="0" w:color="auto"/>
                                                                                <w:left w:val="none" w:sz="0" w:space="0" w:color="auto"/>
                                                                                <w:bottom w:val="none" w:sz="0" w:space="0" w:color="auto"/>
                                                                                <w:right w:val="none" w:sz="0" w:space="0" w:color="auto"/>
                                                                              </w:divBdr>
                                                                              <w:divsChild>
                                                                                <w:div w:id="1619410489">
                                                                                  <w:marLeft w:val="0"/>
                                                                                  <w:marRight w:val="0"/>
                                                                                  <w:marTop w:val="300"/>
                                                                                  <w:marBottom w:val="300"/>
                                                                                  <w:divBdr>
                                                                                    <w:top w:val="none" w:sz="0" w:space="0" w:color="auto"/>
                                                                                    <w:left w:val="none" w:sz="0" w:space="0" w:color="auto"/>
                                                                                    <w:bottom w:val="none" w:sz="0" w:space="0" w:color="auto"/>
                                                                                    <w:right w:val="none" w:sz="0" w:space="0" w:color="auto"/>
                                                                                  </w:divBdr>
                                                                                  <w:divsChild>
                                                                                    <w:div w:id="1425881815">
                                                                                      <w:marLeft w:val="0"/>
                                                                                      <w:marRight w:val="0"/>
                                                                                      <w:marTop w:val="0"/>
                                                                                      <w:marBottom w:val="0"/>
                                                                                      <w:divBdr>
                                                                                        <w:top w:val="none" w:sz="0" w:space="0" w:color="auto"/>
                                                                                        <w:left w:val="none" w:sz="0" w:space="0" w:color="auto"/>
                                                                                        <w:bottom w:val="none" w:sz="0" w:space="0" w:color="auto"/>
                                                                                        <w:right w:val="none" w:sz="0" w:space="0" w:color="auto"/>
                                                                                      </w:divBdr>
                                                                                      <w:divsChild>
                                                                                        <w:div w:id="1839808795">
                                                                                          <w:marLeft w:val="0"/>
                                                                                          <w:marRight w:val="0"/>
                                                                                          <w:marTop w:val="0"/>
                                                                                          <w:marBottom w:val="0"/>
                                                                                          <w:divBdr>
                                                                                            <w:top w:val="none" w:sz="0" w:space="0" w:color="auto"/>
                                                                                            <w:left w:val="none" w:sz="0" w:space="0" w:color="auto"/>
                                                                                            <w:bottom w:val="none" w:sz="0" w:space="0" w:color="auto"/>
                                                                                            <w:right w:val="none" w:sz="0" w:space="0" w:color="auto"/>
                                                                                          </w:divBdr>
                                                                                          <w:divsChild>
                                                                                            <w:div w:id="161201364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468020">
      <w:bodyDiv w:val="1"/>
      <w:marLeft w:val="0"/>
      <w:marRight w:val="0"/>
      <w:marTop w:val="0"/>
      <w:marBottom w:val="0"/>
      <w:divBdr>
        <w:top w:val="none" w:sz="0" w:space="0" w:color="auto"/>
        <w:left w:val="none" w:sz="0" w:space="0" w:color="auto"/>
        <w:bottom w:val="none" w:sz="0" w:space="0" w:color="auto"/>
        <w:right w:val="none" w:sz="0" w:space="0" w:color="auto"/>
      </w:divBdr>
      <w:divsChild>
        <w:div w:id="800345795">
          <w:marLeft w:val="0"/>
          <w:marRight w:val="0"/>
          <w:marTop w:val="0"/>
          <w:marBottom w:val="0"/>
          <w:divBdr>
            <w:top w:val="none" w:sz="0" w:space="0" w:color="auto"/>
            <w:left w:val="none" w:sz="0" w:space="0" w:color="auto"/>
            <w:bottom w:val="none" w:sz="0" w:space="0" w:color="auto"/>
            <w:right w:val="none" w:sz="0" w:space="0" w:color="auto"/>
          </w:divBdr>
          <w:divsChild>
            <w:div w:id="548684746">
              <w:marLeft w:val="0"/>
              <w:marRight w:val="0"/>
              <w:marTop w:val="0"/>
              <w:marBottom w:val="0"/>
              <w:divBdr>
                <w:top w:val="none" w:sz="0" w:space="0" w:color="auto"/>
                <w:left w:val="none" w:sz="0" w:space="0" w:color="auto"/>
                <w:bottom w:val="none" w:sz="0" w:space="0" w:color="auto"/>
                <w:right w:val="none" w:sz="0" w:space="0" w:color="auto"/>
              </w:divBdr>
              <w:divsChild>
                <w:div w:id="1965191727">
                  <w:marLeft w:val="0"/>
                  <w:marRight w:val="0"/>
                  <w:marTop w:val="0"/>
                  <w:marBottom w:val="600"/>
                  <w:divBdr>
                    <w:top w:val="none" w:sz="0" w:space="0" w:color="auto"/>
                    <w:left w:val="none" w:sz="0" w:space="0" w:color="auto"/>
                    <w:bottom w:val="none" w:sz="0" w:space="0" w:color="auto"/>
                    <w:right w:val="none" w:sz="0" w:space="0" w:color="auto"/>
                  </w:divBdr>
                  <w:divsChild>
                    <w:div w:id="1383402707">
                      <w:marLeft w:val="0"/>
                      <w:marRight w:val="0"/>
                      <w:marTop w:val="0"/>
                      <w:marBottom w:val="0"/>
                      <w:divBdr>
                        <w:top w:val="none" w:sz="0" w:space="0" w:color="auto"/>
                        <w:left w:val="none" w:sz="0" w:space="0" w:color="auto"/>
                        <w:bottom w:val="none" w:sz="0" w:space="0" w:color="auto"/>
                        <w:right w:val="none" w:sz="0" w:space="0" w:color="auto"/>
                      </w:divBdr>
                      <w:divsChild>
                        <w:div w:id="321203665">
                          <w:marLeft w:val="0"/>
                          <w:marRight w:val="0"/>
                          <w:marTop w:val="0"/>
                          <w:marBottom w:val="0"/>
                          <w:divBdr>
                            <w:top w:val="none" w:sz="0" w:space="0" w:color="auto"/>
                            <w:left w:val="none" w:sz="0" w:space="0" w:color="auto"/>
                            <w:bottom w:val="none" w:sz="0" w:space="0" w:color="auto"/>
                            <w:right w:val="none" w:sz="0" w:space="0" w:color="auto"/>
                          </w:divBdr>
                          <w:divsChild>
                            <w:div w:id="2007240238">
                              <w:marLeft w:val="0"/>
                              <w:marRight w:val="0"/>
                              <w:marTop w:val="0"/>
                              <w:marBottom w:val="0"/>
                              <w:divBdr>
                                <w:top w:val="none" w:sz="0" w:space="0" w:color="auto"/>
                                <w:left w:val="none" w:sz="0" w:space="0" w:color="auto"/>
                                <w:bottom w:val="none" w:sz="0" w:space="0" w:color="auto"/>
                                <w:right w:val="none" w:sz="0" w:space="0" w:color="auto"/>
                              </w:divBdr>
                              <w:divsChild>
                                <w:div w:id="1256356952">
                                  <w:marLeft w:val="0"/>
                                  <w:marRight w:val="0"/>
                                  <w:marTop w:val="300"/>
                                  <w:marBottom w:val="300"/>
                                  <w:divBdr>
                                    <w:top w:val="none" w:sz="0" w:space="0" w:color="auto"/>
                                    <w:left w:val="none" w:sz="0" w:space="0" w:color="auto"/>
                                    <w:bottom w:val="none" w:sz="0" w:space="0" w:color="auto"/>
                                    <w:right w:val="none" w:sz="0" w:space="0" w:color="auto"/>
                                  </w:divBdr>
                                  <w:divsChild>
                                    <w:div w:id="1046413964">
                                      <w:marLeft w:val="0"/>
                                      <w:marRight w:val="0"/>
                                      <w:marTop w:val="0"/>
                                      <w:marBottom w:val="0"/>
                                      <w:divBdr>
                                        <w:top w:val="none" w:sz="0" w:space="0" w:color="auto"/>
                                        <w:left w:val="none" w:sz="0" w:space="0" w:color="auto"/>
                                        <w:bottom w:val="none" w:sz="0" w:space="0" w:color="auto"/>
                                        <w:right w:val="none" w:sz="0" w:space="0" w:color="auto"/>
                                      </w:divBdr>
                                      <w:divsChild>
                                        <w:div w:id="72748191">
                                          <w:marLeft w:val="0"/>
                                          <w:marRight w:val="0"/>
                                          <w:marTop w:val="0"/>
                                          <w:marBottom w:val="0"/>
                                          <w:divBdr>
                                            <w:top w:val="none" w:sz="0" w:space="0" w:color="auto"/>
                                            <w:left w:val="none" w:sz="0" w:space="0" w:color="auto"/>
                                            <w:bottom w:val="none" w:sz="0" w:space="0" w:color="auto"/>
                                            <w:right w:val="none" w:sz="0" w:space="0" w:color="auto"/>
                                          </w:divBdr>
                                          <w:divsChild>
                                            <w:div w:id="203295588">
                                              <w:marLeft w:val="0"/>
                                              <w:marRight w:val="0"/>
                                              <w:marTop w:val="0"/>
                                              <w:marBottom w:val="0"/>
                                              <w:divBdr>
                                                <w:top w:val="none" w:sz="0" w:space="0" w:color="auto"/>
                                                <w:left w:val="none" w:sz="0" w:space="0" w:color="auto"/>
                                                <w:bottom w:val="none" w:sz="0" w:space="0" w:color="auto"/>
                                                <w:right w:val="none" w:sz="0" w:space="0" w:color="auto"/>
                                              </w:divBdr>
                                              <w:divsChild>
                                                <w:div w:id="958561826">
                                                  <w:marLeft w:val="0"/>
                                                  <w:marRight w:val="0"/>
                                                  <w:marTop w:val="300"/>
                                                  <w:marBottom w:val="300"/>
                                                  <w:divBdr>
                                                    <w:top w:val="none" w:sz="0" w:space="0" w:color="auto"/>
                                                    <w:left w:val="none" w:sz="0" w:space="0" w:color="auto"/>
                                                    <w:bottom w:val="none" w:sz="0" w:space="0" w:color="auto"/>
                                                    <w:right w:val="none" w:sz="0" w:space="0" w:color="auto"/>
                                                  </w:divBdr>
                                                  <w:divsChild>
                                                    <w:div w:id="1212571346">
                                                      <w:marLeft w:val="0"/>
                                                      <w:marRight w:val="0"/>
                                                      <w:marTop w:val="0"/>
                                                      <w:marBottom w:val="0"/>
                                                      <w:divBdr>
                                                        <w:top w:val="none" w:sz="0" w:space="0" w:color="auto"/>
                                                        <w:left w:val="none" w:sz="0" w:space="0" w:color="auto"/>
                                                        <w:bottom w:val="none" w:sz="0" w:space="0" w:color="auto"/>
                                                        <w:right w:val="none" w:sz="0" w:space="0" w:color="auto"/>
                                                      </w:divBdr>
                                                      <w:divsChild>
                                                        <w:div w:id="1605916763">
                                                          <w:marLeft w:val="0"/>
                                                          <w:marRight w:val="0"/>
                                                          <w:marTop w:val="0"/>
                                                          <w:marBottom w:val="0"/>
                                                          <w:divBdr>
                                                            <w:top w:val="none" w:sz="0" w:space="0" w:color="auto"/>
                                                            <w:left w:val="none" w:sz="0" w:space="0" w:color="auto"/>
                                                            <w:bottom w:val="none" w:sz="0" w:space="0" w:color="auto"/>
                                                            <w:right w:val="none" w:sz="0" w:space="0" w:color="auto"/>
                                                          </w:divBdr>
                                                          <w:divsChild>
                                                            <w:div w:id="584808152">
                                                              <w:marLeft w:val="0"/>
                                                              <w:marRight w:val="0"/>
                                                              <w:marTop w:val="0"/>
                                                              <w:marBottom w:val="0"/>
                                                              <w:divBdr>
                                                                <w:top w:val="none" w:sz="0" w:space="0" w:color="auto"/>
                                                                <w:left w:val="none" w:sz="0" w:space="0" w:color="auto"/>
                                                                <w:bottom w:val="none" w:sz="0" w:space="0" w:color="auto"/>
                                                                <w:right w:val="none" w:sz="0" w:space="0" w:color="auto"/>
                                                              </w:divBdr>
                                                              <w:divsChild>
                                                                <w:div w:id="1396975313">
                                                                  <w:marLeft w:val="0"/>
                                                                  <w:marRight w:val="0"/>
                                                                  <w:marTop w:val="300"/>
                                                                  <w:marBottom w:val="300"/>
                                                                  <w:divBdr>
                                                                    <w:top w:val="none" w:sz="0" w:space="0" w:color="auto"/>
                                                                    <w:left w:val="none" w:sz="0" w:space="0" w:color="auto"/>
                                                                    <w:bottom w:val="none" w:sz="0" w:space="0" w:color="auto"/>
                                                                    <w:right w:val="none" w:sz="0" w:space="0" w:color="auto"/>
                                                                  </w:divBdr>
                                                                  <w:divsChild>
                                                                    <w:div w:id="588586562">
                                                                      <w:marLeft w:val="-225"/>
                                                                      <w:marRight w:val="0"/>
                                                                      <w:marTop w:val="0"/>
                                                                      <w:marBottom w:val="0"/>
                                                                      <w:divBdr>
                                                                        <w:top w:val="none" w:sz="0" w:space="0" w:color="auto"/>
                                                                        <w:left w:val="none" w:sz="0" w:space="0" w:color="auto"/>
                                                                        <w:bottom w:val="none" w:sz="0" w:space="0" w:color="auto"/>
                                                                        <w:right w:val="none" w:sz="0" w:space="0" w:color="auto"/>
                                                                      </w:divBdr>
                                                                      <w:divsChild>
                                                                        <w:div w:id="1506746941">
                                                                          <w:marLeft w:val="0"/>
                                                                          <w:marRight w:val="0"/>
                                                                          <w:marTop w:val="0"/>
                                                                          <w:marBottom w:val="0"/>
                                                                          <w:divBdr>
                                                                            <w:top w:val="none" w:sz="0" w:space="0" w:color="auto"/>
                                                                            <w:left w:val="none" w:sz="0" w:space="0" w:color="auto"/>
                                                                            <w:bottom w:val="none" w:sz="0" w:space="0" w:color="auto"/>
                                                                            <w:right w:val="none" w:sz="0" w:space="0" w:color="auto"/>
                                                                          </w:divBdr>
                                                                          <w:divsChild>
                                                                            <w:div w:id="68626440">
                                                                              <w:marLeft w:val="0"/>
                                                                              <w:marRight w:val="0"/>
                                                                              <w:marTop w:val="0"/>
                                                                              <w:marBottom w:val="0"/>
                                                                              <w:divBdr>
                                                                                <w:top w:val="none" w:sz="0" w:space="0" w:color="auto"/>
                                                                                <w:left w:val="none" w:sz="0" w:space="0" w:color="auto"/>
                                                                                <w:bottom w:val="none" w:sz="0" w:space="0" w:color="auto"/>
                                                                                <w:right w:val="none" w:sz="0" w:space="0" w:color="auto"/>
                                                                              </w:divBdr>
                                                                              <w:divsChild>
                                                                                <w:div w:id="1609314177">
                                                                                  <w:marLeft w:val="0"/>
                                                                                  <w:marRight w:val="0"/>
                                                                                  <w:marTop w:val="300"/>
                                                                                  <w:marBottom w:val="300"/>
                                                                                  <w:divBdr>
                                                                                    <w:top w:val="none" w:sz="0" w:space="0" w:color="auto"/>
                                                                                    <w:left w:val="none" w:sz="0" w:space="0" w:color="auto"/>
                                                                                    <w:bottom w:val="none" w:sz="0" w:space="0" w:color="auto"/>
                                                                                    <w:right w:val="none" w:sz="0" w:space="0" w:color="auto"/>
                                                                                  </w:divBdr>
                                                                                  <w:divsChild>
                                                                                    <w:div w:id="1851019796">
                                                                                      <w:marLeft w:val="0"/>
                                                                                      <w:marRight w:val="0"/>
                                                                                      <w:marTop w:val="0"/>
                                                                                      <w:marBottom w:val="0"/>
                                                                                      <w:divBdr>
                                                                                        <w:top w:val="none" w:sz="0" w:space="0" w:color="auto"/>
                                                                                        <w:left w:val="none" w:sz="0" w:space="0" w:color="auto"/>
                                                                                        <w:bottom w:val="none" w:sz="0" w:space="0" w:color="auto"/>
                                                                                        <w:right w:val="none" w:sz="0" w:space="0" w:color="auto"/>
                                                                                      </w:divBdr>
                                                                                      <w:divsChild>
                                                                                        <w:div w:id="675545434">
                                                                                          <w:marLeft w:val="0"/>
                                                                                          <w:marRight w:val="0"/>
                                                                                          <w:marTop w:val="0"/>
                                                                                          <w:marBottom w:val="0"/>
                                                                                          <w:divBdr>
                                                                                            <w:top w:val="none" w:sz="0" w:space="0" w:color="auto"/>
                                                                                            <w:left w:val="none" w:sz="0" w:space="0" w:color="auto"/>
                                                                                            <w:bottom w:val="none" w:sz="0" w:space="0" w:color="auto"/>
                                                                                            <w:right w:val="none" w:sz="0" w:space="0" w:color="auto"/>
                                                                                          </w:divBdr>
                                                                                          <w:divsChild>
                                                                                            <w:div w:id="75223946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819599">
      <w:bodyDiv w:val="1"/>
      <w:marLeft w:val="0"/>
      <w:marRight w:val="0"/>
      <w:marTop w:val="0"/>
      <w:marBottom w:val="0"/>
      <w:divBdr>
        <w:top w:val="none" w:sz="0" w:space="0" w:color="auto"/>
        <w:left w:val="none" w:sz="0" w:space="0" w:color="auto"/>
        <w:bottom w:val="none" w:sz="0" w:space="0" w:color="auto"/>
        <w:right w:val="none" w:sz="0" w:space="0" w:color="auto"/>
      </w:divBdr>
      <w:divsChild>
        <w:div w:id="1693605713">
          <w:marLeft w:val="0"/>
          <w:marRight w:val="0"/>
          <w:marTop w:val="0"/>
          <w:marBottom w:val="0"/>
          <w:divBdr>
            <w:top w:val="none" w:sz="0" w:space="0" w:color="auto"/>
            <w:left w:val="none" w:sz="0" w:space="0" w:color="auto"/>
            <w:bottom w:val="none" w:sz="0" w:space="0" w:color="auto"/>
            <w:right w:val="none" w:sz="0" w:space="0" w:color="auto"/>
          </w:divBdr>
          <w:divsChild>
            <w:div w:id="802887364">
              <w:marLeft w:val="0"/>
              <w:marRight w:val="0"/>
              <w:marTop w:val="0"/>
              <w:marBottom w:val="0"/>
              <w:divBdr>
                <w:top w:val="none" w:sz="0" w:space="0" w:color="auto"/>
                <w:left w:val="none" w:sz="0" w:space="0" w:color="auto"/>
                <w:bottom w:val="none" w:sz="0" w:space="0" w:color="auto"/>
                <w:right w:val="none" w:sz="0" w:space="0" w:color="auto"/>
              </w:divBdr>
              <w:divsChild>
                <w:div w:id="2112161807">
                  <w:marLeft w:val="0"/>
                  <w:marRight w:val="0"/>
                  <w:marTop w:val="0"/>
                  <w:marBottom w:val="600"/>
                  <w:divBdr>
                    <w:top w:val="none" w:sz="0" w:space="0" w:color="auto"/>
                    <w:left w:val="none" w:sz="0" w:space="0" w:color="auto"/>
                    <w:bottom w:val="none" w:sz="0" w:space="0" w:color="auto"/>
                    <w:right w:val="none" w:sz="0" w:space="0" w:color="auto"/>
                  </w:divBdr>
                  <w:divsChild>
                    <w:div w:id="1462187722">
                      <w:marLeft w:val="0"/>
                      <w:marRight w:val="0"/>
                      <w:marTop w:val="0"/>
                      <w:marBottom w:val="0"/>
                      <w:divBdr>
                        <w:top w:val="none" w:sz="0" w:space="0" w:color="auto"/>
                        <w:left w:val="none" w:sz="0" w:space="0" w:color="auto"/>
                        <w:bottom w:val="none" w:sz="0" w:space="0" w:color="auto"/>
                        <w:right w:val="none" w:sz="0" w:space="0" w:color="auto"/>
                      </w:divBdr>
                      <w:divsChild>
                        <w:div w:id="1213078919">
                          <w:marLeft w:val="0"/>
                          <w:marRight w:val="0"/>
                          <w:marTop w:val="0"/>
                          <w:marBottom w:val="0"/>
                          <w:divBdr>
                            <w:top w:val="none" w:sz="0" w:space="0" w:color="auto"/>
                            <w:left w:val="none" w:sz="0" w:space="0" w:color="auto"/>
                            <w:bottom w:val="none" w:sz="0" w:space="0" w:color="auto"/>
                            <w:right w:val="none" w:sz="0" w:space="0" w:color="auto"/>
                          </w:divBdr>
                          <w:divsChild>
                            <w:div w:id="1743522955">
                              <w:marLeft w:val="0"/>
                              <w:marRight w:val="0"/>
                              <w:marTop w:val="0"/>
                              <w:marBottom w:val="0"/>
                              <w:divBdr>
                                <w:top w:val="none" w:sz="0" w:space="0" w:color="auto"/>
                                <w:left w:val="none" w:sz="0" w:space="0" w:color="auto"/>
                                <w:bottom w:val="none" w:sz="0" w:space="0" w:color="auto"/>
                                <w:right w:val="none" w:sz="0" w:space="0" w:color="auto"/>
                              </w:divBdr>
                              <w:divsChild>
                                <w:div w:id="845679523">
                                  <w:marLeft w:val="0"/>
                                  <w:marRight w:val="0"/>
                                  <w:marTop w:val="300"/>
                                  <w:marBottom w:val="300"/>
                                  <w:divBdr>
                                    <w:top w:val="none" w:sz="0" w:space="0" w:color="auto"/>
                                    <w:left w:val="none" w:sz="0" w:space="0" w:color="auto"/>
                                    <w:bottom w:val="none" w:sz="0" w:space="0" w:color="auto"/>
                                    <w:right w:val="none" w:sz="0" w:space="0" w:color="auto"/>
                                  </w:divBdr>
                                  <w:divsChild>
                                    <w:div w:id="480005727">
                                      <w:marLeft w:val="0"/>
                                      <w:marRight w:val="0"/>
                                      <w:marTop w:val="0"/>
                                      <w:marBottom w:val="0"/>
                                      <w:divBdr>
                                        <w:top w:val="none" w:sz="0" w:space="0" w:color="auto"/>
                                        <w:left w:val="none" w:sz="0" w:space="0" w:color="auto"/>
                                        <w:bottom w:val="none" w:sz="0" w:space="0" w:color="auto"/>
                                        <w:right w:val="none" w:sz="0" w:space="0" w:color="auto"/>
                                      </w:divBdr>
                                      <w:divsChild>
                                        <w:div w:id="2029938886">
                                          <w:marLeft w:val="0"/>
                                          <w:marRight w:val="0"/>
                                          <w:marTop w:val="0"/>
                                          <w:marBottom w:val="0"/>
                                          <w:divBdr>
                                            <w:top w:val="none" w:sz="0" w:space="0" w:color="auto"/>
                                            <w:left w:val="none" w:sz="0" w:space="0" w:color="auto"/>
                                            <w:bottom w:val="none" w:sz="0" w:space="0" w:color="auto"/>
                                            <w:right w:val="none" w:sz="0" w:space="0" w:color="auto"/>
                                          </w:divBdr>
                                          <w:divsChild>
                                            <w:div w:id="664163153">
                                              <w:marLeft w:val="0"/>
                                              <w:marRight w:val="0"/>
                                              <w:marTop w:val="0"/>
                                              <w:marBottom w:val="0"/>
                                              <w:divBdr>
                                                <w:top w:val="none" w:sz="0" w:space="0" w:color="auto"/>
                                                <w:left w:val="none" w:sz="0" w:space="0" w:color="auto"/>
                                                <w:bottom w:val="none" w:sz="0" w:space="0" w:color="auto"/>
                                                <w:right w:val="none" w:sz="0" w:space="0" w:color="auto"/>
                                              </w:divBdr>
                                              <w:divsChild>
                                                <w:div w:id="230165349">
                                                  <w:marLeft w:val="0"/>
                                                  <w:marRight w:val="0"/>
                                                  <w:marTop w:val="300"/>
                                                  <w:marBottom w:val="300"/>
                                                  <w:divBdr>
                                                    <w:top w:val="none" w:sz="0" w:space="0" w:color="auto"/>
                                                    <w:left w:val="none" w:sz="0" w:space="0" w:color="auto"/>
                                                    <w:bottom w:val="none" w:sz="0" w:space="0" w:color="auto"/>
                                                    <w:right w:val="none" w:sz="0" w:space="0" w:color="auto"/>
                                                  </w:divBdr>
                                                  <w:divsChild>
                                                    <w:div w:id="731730016">
                                                      <w:marLeft w:val="-225"/>
                                                      <w:marRight w:val="0"/>
                                                      <w:marTop w:val="0"/>
                                                      <w:marBottom w:val="0"/>
                                                      <w:divBdr>
                                                        <w:top w:val="none" w:sz="0" w:space="0" w:color="auto"/>
                                                        <w:left w:val="none" w:sz="0" w:space="0" w:color="auto"/>
                                                        <w:bottom w:val="none" w:sz="0" w:space="0" w:color="auto"/>
                                                        <w:right w:val="none" w:sz="0" w:space="0" w:color="auto"/>
                                                      </w:divBdr>
                                                      <w:divsChild>
                                                        <w:div w:id="1688286169">
                                                          <w:marLeft w:val="0"/>
                                                          <w:marRight w:val="0"/>
                                                          <w:marTop w:val="0"/>
                                                          <w:marBottom w:val="0"/>
                                                          <w:divBdr>
                                                            <w:top w:val="none" w:sz="0" w:space="0" w:color="auto"/>
                                                            <w:left w:val="none" w:sz="0" w:space="0" w:color="auto"/>
                                                            <w:bottom w:val="none" w:sz="0" w:space="0" w:color="auto"/>
                                                            <w:right w:val="none" w:sz="0" w:space="0" w:color="auto"/>
                                                          </w:divBdr>
                                                          <w:divsChild>
                                                            <w:div w:id="1560091722">
                                                              <w:marLeft w:val="0"/>
                                                              <w:marRight w:val="0"/>
                                                              <w:marTop w:val="0"/>
                                                              <w:marBottom w:val="0"/>
                                                              <w:divBdr>
                                                                <w:top w:val="none" w:sz="0" w:space="0" w:color="auto"/>
                                                                <w:left w:val="none" w:sz="0" w:space="0" w:color="auto"/>
                                                                <w:bottom w:val="none" w:sz="0" w:space="0" w:color="auto"/>
                                                                <w:right w:val="none" w:sz="0" w:space="0" w:color="auto"/>
                                                              </w:divBdr>
                                                              <w:divsChild>
                                                                <w:div w:id="261299902">
                                                                  <w:marLeft w:val="0"/>
                                                                  <w:marRight w:val="0"/>
                                                                  <w:marTop w:val="300"/>
                                                                  <w:marBottom w:val="300"/>
                                                                  <w:divBdr>
                                                                    <w:top w:val="none" w:sz="0" w:space="0" w:color="auto"/>
                                                                    <w:left w:val="none" w:sz="0" w:space="0" w:color="auto"/>
                                                                    <w:bottom w:val="none" w:sz="0" w:space="0" w:color="auto"/>
                                                                    <w:right w:val="none" w:sz="0" w:space="0" w:color="auto"/>
                                                                  </w:divBdr>
                                                                  <w:divsChild>
                                                                    <w:div w:id="526410779">
                                                                      <w:marLeft w:val="0"/>
                                                                      <w:marRight w:val="0"/>
                                                                      <w:marTop w:val="0"/>
                                                                      <w:marBottom w:val="0"/>
                                                                      <w:divBdr>
                                                                        <w:top w:val="none" w:sz="0" w:space="0" w:color="auto"/>
                                                                        <w:left w:val="none" w:sz="0" w:space="0" w:color="auto"/>
                                                                        <w:bottom w:val="none" w:sz="0" w:space="0" w:color="auto"/>
                                                                        <w:right w:val="none" w:sz="0" w:space="0" w:color="auto"/>
                                                                      </w:divBdr>
                                                                      <w:divsChild>
                                                                        <w:div w:id="171750794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395631">
      <w:bodyDiv w:val="1"/>
      <w:marLeft w:val="0"/>
      <w:marRight w:val="0"/>
      <w:marTop w:val="0"/>
      <w:marBottom w:val="0"/>
      <w:divBdr>
        <w:top w:val="none" w:sz="0" w:space="0" w:color="auto"/>
        <w:left w:val="none" w:sz="0" w:space="0" w:color="auto"/>
        <w:bottom w:val="none" w:sz="0" w:space="0" w:color="auto"/>
        <w:right w:val="none" w:sz="0" w:space="0" w:color="auto"/>
      </w:divBdr>
      <w:divsChild>
        <w:div w:id="2041395453">
          <w:marLeft w:val="0"/>
          <w:marRight w:val="0"/>
          <w:marTop w:val="0"/>
          <w:marBottom w:val="0"/>
          <w:divBdr>
            <w:top w:val="none" w:sz="0" w:space="0" w:color="auto"/>
            <w:left w:val="none" w:sz="0" w:space="0" w:color="auto"/>
            <w:bottom w:val="none" w:sz="0" w:space="0" w:color="auto"/>
            <w:right w:val="none" w:sz="0" w:space="0" w:color="auto"/>
          </w:divBdr>
          <w:divsChild>
            <w:div w:id="1605923287">
              <w:marLeft w:val="0"/>
              <w:marRight w:val="0"/>
              <w:marTop w:val="0"/>
              <w:marBottom w:val="0"/>
              <w:divBdr>
                <w:top w:val="none" w:sz="0" w:space="0" w:color="auto"/>
                <w:left w:val="none" w:sz="0" w:space="0" w:color="auto"/>
                <w:bottom w:val="none" w:sz="0" w:space="0" w:color="auto"/>
                <w:right w:val="none" w:sz="0" w:space="0" w:color="auto"/>
              </w:divBdr>
              <w:divsChild>
                <w:div w:id="1580096981">
                  <w:marLeft w:val="0"/>
                  <w:marRight w:val="0"/>
                  <w:marTop w:val="0"/>
                  <w:marBottom w:val="600"/>
                  <w:divBdr>
                    <w:top w:val="none" w:sz="0" w:space="0" w:color="auto"/>
                    <w:left w:val="none" w:sz="0" w:space="0" w:color="auto"/>
                    <w:bottom w:val="none" w:sz="0" w:space="0" w:color="auto"/>
                    <w:right w:val="none" w:sz="0" w:space="0" w:color="auto"/>
                  </w:divBdr>
                  <w:divsChild>
                    <w:div w:id="304354531">
                      <w:marLeft w:val="0"/>
                      <w:marRight w:val="0"/>
                      <w:marTop w:val="0"/>
                      <w:marBottom w:val="0"/>
                      <w:divBdr>
                        <w:top w:val="none" w:sz="0" w:space="0" w:color="auto"/>
                        <w:left w:val="none" w:sz="0" w:space="0" w:color="auto"/>
                        <w:bottom w:val="none" w:sz="0" w:space="0" w:color="auto"/>
                        <w:right w:val="none" w:sz="0" w:space="0" w:color="auto"/>
                      </w:divBdr>
                      <w:divsChild>
                        <w:div w:id="544952736">
                          <w:marLeft w:val="0"/>
                          <w:marRight w:val="0"/>
                          <w:marTop w:val="0"/>
                          <w:marBottom w:val="0"/>
                          <w:divBdr>
                            <w:top w:val="none" w:sz="0" w:space="0" w:color="auto"/>
                            <w:left w:val="none" w:sz="0" w:space="0" w:color="auto"/>
                            <w:bottom w:val="none" w:sz="0" w:space="0" w:color="auto"/>
                            <w:right w:val="none" w:sz="0" w:space="0" w:color="auto"/>
                          </w:divBdr>
                          <w:divsChild>
                            <w:div w:id="90470930">
                              <w:marLeft w:val="0"/>
                              <w:marRight w:val="0"/>
                              <w:marTop w:val="0"/>
                              <w:marBottom w:val="0"/>
                              <w:divBdr>
                                <w:top w:val="none" w:sz="0" w:space="0" w:color="auto"/>
                                <w:left w:val="none" w:sz="0" w:space="0" w:color="auto"/>
                                <w:bottom w:val="none" w:sz="0" w:space="0" w:color="auto"/>
                                <w:right w:val="none" w:sz="0" w:space="0" w:color="auto"/>
                              </w:divBdr>
                              <w:divsChild>
                                <w:div w:id="1312834021">
                                  <w:marLeft w:val="0"/>
                                  <w:marRight w:val="0"/>
                                  <w:marTop w:val="300"/>
                                  <w:marBottom w:val="300"/>
                                  <w:divBdr>
                                    <w:top w:val="none" w:sz="0" w:space="0" w:color="auto"/>
                                    <w:left w:val="none" w:sz="0" w:space="0" w:color="auto"/>
                                    <w:bottom w:val="none" w:sz="0" w:space="0" w:color="auto"/>
                                    <w:right w:val="none" w:sz="0" w:space="0" w:color="auto"/>
                                  </w:divBdr>
                                  <w:divsChild>
                                    <w:div w:id="1105223905">
                                      <w:marLeft w:val="0"/>
                                      <w:marRight w:val="0"/>
                                      <w:marTop w:val="0"/>
                                      <w:marBottom w:val="0"/>
                                      <w:divBdr>
                                        <w:top w:val="none" w:sz="0" w:space="0" w:color="auto"/>
                                        <w:left w:val="none" w:sz="0" w:space="0" w:color="auto"/>
                                        <w:bottom w:val="none" w:sz="0" w:space="0" w:color="auto"/>
                                        <w:right w:val="none" w:sz="0" w:space="0" w:color="auto"/>
                                      </w:divBdr>
                                      <w:divsChild>
                                        <w:div w:id="915628247">
                                          <w:marLeft w:val="0"/>
                                          <w:marRight w:val="0"/>
                                          <w:marTop w:val="0"/>
                                          <w:marBottom w:val="0"/>
                                          <w:divBdr>
                                            <w:top w:val="none" w:sz="0" w:space="0" w:color="auto"/>
                                            <w:left w:val="none" w:sz="0" w:space="0" w:color="auto"/>
                                            <w:bottom w:val="none" w:sz="0" w:space="0" w:color="auto"/>
                                            <w:right w:val="none" w:sz="0" w:space="0" w:color="auto"/>
                                          </w:divBdr>
                                        </w:div>
                                        <w:div w:id="71447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379770">
      <w:bodyDiv w:val="1"/>
      <w:marLeft w:val="0"/>
      <w:marRight w:val="0"/>
      <w:marTop w:val="0"/>
      <w:marBottom w:val="0"/>
      <w:divBdr>
        <w:top w:val="none" w:sz="0" w:space="0" w:color="auto"/>
        <w:left w:val="none" w:sz="0" w:space="0" w:color="auto"/>
        <w:bottom w:val="none" w:sz="0" w:space="0" w:color="auto"/>
        <w:right w:val="none" w:sz="0" w:space="0" w:color="auto"/>
      </w:divBdr>
      <w:divsChild>
        <w:div w:id="2005354547">
          <w:marLeft w:val="0"/>
          <w:marRight w:val="0"/>
          <w:marTop w:val="0"/>
          <w:marBottom w:val="0"/>
          <w:divBdr>
            <w:top w:val="none" w:sz="0" w:space="0" w:color="auto"/>
            <w:left w:val="none" w:sz="0" w:space="0" w:color="auto"/>
            <w:bottom w:val="none" w:sz="0" w:space="0" w:color="auto"/>
            <w:right w:val="none" w:sz="0" w:space="0" w:color="auto"/>
          </w:divBdr>
          <w:divsChild>
            <w:div w:id="1148479418">
              <w:marLeft w:val="0"/>
              <w:marRight w:val="0"/>
              <w:marTop w:val="0"/>
              <w:marBottom w:val="0"/>
              <w:divBdr>
                <w:top w:val="none" w:sz="0" w:space="0" w:color="auto"/>
                <w:left w:val="none" w:sz="0" w:space="0" w:color="auto"/>
                <w:bottom w:val="none" w:sz="0" w:space="0" w:color="auto"/>
                <w:right w:val="none" w:sz="0" w:space="0" w:color="auto"/>
              </w:divBdr>
              <w:divsChild>
                <w:div w:id="509301120">
                  <w:marLeft w:val="0"/>
                  <w:marRight w:val="0"/>
                  <w:marTop w:val="0"/>
                  <w:marBottom w:val="600"/>
                  <w:divBdr>
                    <w:top w:val="none" w:sz="0" w:space="0" w:color="auto"/>
                    <w:left w:val="none" w:sz="0" w:space="0" w:color="auto"/>
                    <w:bottom w:val="none" w:sz="0" w:space="0" w:color="auto"/>
                    <w:right w:val="none" w:sz="0" w:space="0" w:color="auto"/>
                  </w:divBdr>
                  <w:divsChild>
                    <w:div w:id="1336759850">
                      <w:marLeft w:val="0"/>
                      <w:marRight w:val="0"/>
                      <w:marTop w:val="0"/>
                      <w:marBottom w:val="0"/>
                      <w:divBdr>
                        <w:top w:val="none" w:sz="0" w:space="0" w:color="auto"/>
                        <w:left w:val="none" w:sz="0" w:space="0" w:color="auto"/>
                        <w:bottom w:val="none" w:sz="0" w:space="0" w:color="auto"/>
                        <w:right w:val="none" w:sz="0" w:space="0" w:color="auto"/>
                      </w:divBdr>
                      <w:divsChild>
                        <w:div w:id="103422326">
                          <w:marLeft w:val="0"/>
                          <w:marRight w:val="0"/>
                          <w:marTop w:val="0"/>
                          <w:marBottom w:val="0"/>
                          <w:divBdr>
                            <w:top w:val="none" w:sz="0" w:space="0" w:color="auto"/>
                            <w:left w:val="none" w:sz="0" w:space="0" w:color="auto"/>
                            <w:bottom w:val="none" w:sz="0" w:space="0" w:color="auto"/>
                            <w:right w:val="none" w:sz="0" w:space="0" w:color="auto"/>
                          </w:divBdr>
                          <w:divsChild>
                            <w:div w:id="1144391367">
                              <w:marLeft w:val="0"/>
                              <w:marRight w:val="0"/>
                              <w:marTop w:val="0"/>
                              <w:marBottom w:val="0"/>
                              <w:divBdr>
                                <w:top w:val="none" w:sz="0" w:space="0" w:color="auto"/>
                                <w:left w:val="none" w:sz="0" w:space="0" w:color="auto"/>
                                <w:bottom w:val="none" w:sz="0" w:space="0" w:color="auto"/>
                                <w:right w:val="none" w:sz="0" w:space="0" w:color="auto"/>
                              </w:divBdr>
                              <w:divsChild>
                                <w:div w:id="249849344">
                                  <w:marLeft w:val="0"/>
                                  <w:marRight w:val="0"/>
                                  <w:marTop w:val="300"/>
                                  <w:marBottom w:val="300"/>
                                  <w:divBdr>
                                    <w:top w:val="none" w:sz="0" w:space="0" w:color="auto"/>
                                    <w:left w:val="none" w:sz="0" w:space="0" w:color="auto"/>
                                    <w:bottom w:val="none" w:sz="0" w:space="0" w:color="auto"/>
                                    <w:right w:val="none" w:sz="0" w:space="0" w:color="auto"/>
                                  </w:divBdr>
                                  <w:divsChild>
                                    <w:div w:id="127771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825</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rsf</dc:creator>
  <cp:lastModifiedBy>rsf</cp:lastModifiedBy>
  <cp:revision>4</cp:revision>
  <dcterms:created xsi:type="dcterms:W3CDTF">2019-05-27T14:21:00Z</dcterms:created>
  <dcterms:modified xsi:type="dcterms:W3CDTF">2019-05-29T01:09:00Z</dcterms:modified>
</cp:coreProperties>
</file>